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themeColor="accent1" w:themeTint="33">
    <v:background id="_x0000_s1025" o:bwmode="white" fillcolor="#deeaf6 [660]">
      <v:fill r:id="rId4" o:title=" 60%" type="pattern"/>
    </v:background>
  </w:background>
  <w:body>
    <w:p w14:paraId="13499219" w14:textId="77777777" w:rsidR="00B4129F" w:rsidRPr="0044518D" w:rsidRDefault="009C7244" w:rsidP="00896BD7">
      <w:pPr>
        <w:pStyle w:val="StyleGuidetitle"/>
      </w:pPr>
      <w:r w:rsidRPr="0044518D">
        <w:rPr>
          <w:noProof/>
          <w:sz w:val="24"/>
          <w:szCs w:val="24"/>
        </w:rPr>
        <w:drawing>
          <wp:anchor distT="0" distB="0" distL="114300" distR="114300" simplePos="0" relativeHeight="251658255" behindDoc="0" locked="0" layoutInCell="1" allowOverlap="1" wp14:anchorId="2BF69464" wp14:editId="73FFB616">
            <wp:simplePos x="0" y="0"/>
            <wp:positionH relativeFrom="column">
              <wp:posOffset>653415</wp:posOffset>
            </wp:positionH>
            <wp:positionV relativeFrom="paragraph">
              <wp:posOffset>44450</wp:posOffset>
            </wp:positionV>
            <wp:extent cx="4249289" cy="2120900"/>
            <wp:effectExtent l="0" t="0" r="0" b="0"/>
            <wp:wrapNone/>
            <wp:docPr id="1" name="Picture 1" descr="CSSC logo" title="CSSC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9289" cy="2120900"/>
                    </a:xfrm>
                    <a:prstGeom prst="rect">
                      <a:avLst/>
                    </a:prstGeom>
                    <a:noFill/>
                    <a:effectLst>
                      <a:softEdge rad="127000"/>
                    </a:effectLst>
                  </pic:spPr>
                </pic:pic>
              </a:graphicData>
            </a:graphic>
            <wp14:sizeRelH relativeFrom="margin">
              <wp14:pctWidth>0</wp14:pctWidth>
            </wp14:sizeRelH>
            <wp14:sizeRelV relativeFrom="margin">
              <wp14:pctHeight>0</wp14:pctHeight>
            </wp14:sizeRelV>
          </wp:anchor>
        </w:drawing>
      </w:r>
      <w:r w:rsidR="008076E8" w:rsidRPr="0044518D">
        <w:t xml:space="preserve"> </w:t>
      </w:r>
    </w:p>
    <w:p w14:paraId="08769596" w14:textId="77777777" w:rsidR="00B4129F" w:rsidRPr="0044518D" w:rsidRDefault="008076E8">
      <w:pPr>
        <w:spacing w:after="0" w:line="259" w:lineRule="auto"/>
        <w:ind w:left="635" w:firstLine="0"/>
        <w:jc w:val="center"/>
      </w:pPr>
      <w:r w:rsidRPr="0044518D">
        <w:rPr>
          <w:rFonts w:ascii="Calibri" w:eastAsia="Calibri" w:hAnsi="Calibri" w:cs="Calibri"/>
          <w:sz w:val="22"/>
        </w:rPr>
        <w:t xml:space="preserve"> </w:t>
      </w:r>
    </w:p>
    <w:p w14:paraId="4855606D" w14:textId="77777777" w:rsidR="00B4129F" w:rsidRPr="0044518D" w:rsidRDefault="008076E8">
      <w:pPr>
        <w:spacing w:after="69" w:line="259" w:lineRule="auto"/>
        <w:ind w:left="635" w:firstLine="0"/>
        <w:jc w:val="center"/>
      </w:pPr>
      <w:r w:rsidRPr="0044518D">
        <w:rPr>
          <w:rFonts w:ascii="Calibri" w:eastAsia="Calibri" w:hAnsi="Calibri" w:cs="Calibri"/>
          <w:sz w:val="22"/>
        </w:rPr>
        <w:t xml:space="preserve"> </w:t>
      </w:r>
    </w:p>
    <w:p w14:paraId="3D3B061E" w14:textId="3B4F48EE" w:rsidR="009C7244" w:rsidRPr="0044518D" w:rsidRDefault="00F9547B" w:rsidP="00F9547B">
      <w:pPr>
        <w:spacing w:after="1892" w:line="259" w:lineRule="auto"/>
        <w:ind w:left="588" w:firstLine="0"/>
      </w:pPr>
      <w:r w:rsidRPr="0044518D">
        <w:rPr>
          <w:b/>
          <w:sz w:val="32"/>
        </w:rPr>
        <w:t xml:space="preserve"> </w:t>
      </w:r>
    </w:p>
    <w:p w14:paraId="24239425" w14:textId="77777777" w:rsidR="009C7244" w:rsidRPr="0044518D" w:rsidRDefault="009C7244" w:rsidP="00030C96">
      <w:pPr>
        <w:spacing w:after="0" w:line="240" w:lineRule="auto"/>
        <w:ind w:left="0" w:firstLine="0"/>
        <w:jc w:val="center"/>
        <w:rPr>
          <w:rFonts w:asciiTheme="minorHAnsi" w:eastAsiaTheme="minorHAnsi" w:hAnsiTheme="minorHAnsi" w:cstheme="minorBidi"/>
          <w:color w:val="auto"/>
          <w:sz w:val="52"/>
          <w:szCs w:val="52"/>
          <w:lang w:eastAsia="en-US"/>
        </w:rPr>
      </w:pPr>
    </w:p>
    <w:p w14:paraId="696A62CF" w14:textId="0D794789" w:rsidR="00676D46" w:rsidRPr="0044518D" w:rsidRDefault="009C7244" w:rsidP="00030C96">
      <w:pPr>
        <w:spacing w:after="0" w:line="240" w:lineRule="auto"/>
        <w:ind w:left="0" w:firstLine="0"/>
        <w:jc w:val="center"/>
        <w:rPr>
          <w:rFonts w:asciiTheme="minorHAnsi" w:eastAsiaTheme="minorHAnsi" w:hAnsiTheme="minorHAnsi" w:cstheme="minorBidi"/>
          <w:color w:val="auto"/>
          <w:sz w:val="52"/>
          <w:szCs w:val="52"/>
          <w:lang w:eastAsia="en-US"/>
        </w:rPr>
      </w:pPr>
      <w:r w:rsidRPr="0044518D">
        <w:rPr>
          <w:rFonts w:asciiTheme="minorHAnsi" w:eastAsiaTheme="minorHAnsi" w:hAnsiTheme="minorHAnsi" w:cstheme="minorBidi"/>
          <w:color w:val="auto"/>
          <w:sz w:val="52"/>
          <w:szCs w:val="52"/>
          <w:lang w:eastAsia="en-US"/>
        </w:rPr>
        <w:t xml:space="preserve">Appointment of </w:t>
      </w:r>
    </w:p>
    <w:p w14:paraId="03F715CE" w14:textId="05F57FBD" w:rsidR="009C7244" w:rsidRPr="0044518D" w:rsidRDefault="00C87A0E" w:rsidP="00030C96">
      <w:pPr>
        <w:spacing w:after="0" w:line="240" w:lineRule="auto"/>
        <w:ind w:left="0" w:firstLine="0"/>
        <w:jc w:val="center"/>
        <w:rPr>
          <w:rFonts w:asciiTheme="minorHAnsi" w:eastAsiaTheme="minorHAnsi" w:hAnsiTheme="minorHAnsi" w:cstheme="minorBidi"/>
          <w:b/>
          <w:bCs/>
          <w:color w:val="auto"/>
          <w:sz w:val="52"/>
          <w:szCs w:val="52"/>
          <w:lang w:eastAsia="en-US"/>
        </w:rPr>
      </w:pPr>
      <w:r w:rsidRPr="0044518D">
        <w:rPr>
          <w:rFonts w:asciiTheme="minorHAnsi" w:eastAsiaTheme="minorHAnsi" w:hAnsiTheme="minorHAnsi" w:cstheme="minorBidi"/>
          <w:b/>
          <w:bCs/>
          <w:color w:val="auto"/>
          <w:sz w:val="52"/>
          <w:szCs w:val="52"/>
          <w:lang w:eastAsia="en-US"/>
        </w:rPr>
        <w:t xml:space="preserve">Schools’ Support </w:t>
      </w:r>
      <w:r w:rsidR="004A6147">
        <w:rPr>
          <w:rFonts w:asciiTheme="minorHAnsi" w:eastAsiaTheme="minorHAnsi" w:hAnsiTheme="minorHAnsi" w:cstheme="minorBidi"/>
          <w:b/>
          <w:bCs/>
          <w:color w:val="auto"/>
          <w:sz w:val="52"/>
          <w:szCs w:val="52"/>
          <w:lang w:eastAsia="en-US"/>
        </w:rPr>
        <w:t>Officer</w:t>
      </w:r>
    </w:p>
    <w:p w14:paraId="390C2274" w14:textId="66D6F144" w:rsidR="009C7244" w:rsidRPr="0044518D" w:rsidRDefault="009C7244" w:rsidP="00C87A0E">
      <w:pPr>
        <w:spacing w:after="0" w:line="240" w:lineRule="auto"/>
        <w:ind w:left="0" w:firstLine="0"/>
        <w:rPr>
          <w:rFonts w:asciiTheme="minorHAnsi" w:eastAsiaTheme="minorHAnsi" w:hAnsiTheme="minorHAnsi" w:cstheme="minorBidi"/>
          <w:color w:val="auto"/>
          <w:sz w:val="52"/>
          <w:szCs w:val="52"/>
          <w:lang w:eastAsia="en-US"/>
        </w:rPr>
      </w:pPr>
    </w:p>
    <w:p w14:paraId="219292D6" w14:textId="3BC6274C" w:rsidR="009C7244" w:rsidRPr="0044518D" w:rsidRDefault="00B66962" w:rsidP="00030C96">
      <w:pPr>
        <w:spacing w:after="0" w:line="240" w:lineRule="auto"/>
        <w:ind w:left="0" w:firstLine="0"/>
        <w:contextualSpacing/>
        <w:jc w:val="center"/>
        <w:rPr>
          <w:rFonts w:asciiTheme="minorHAnsi" w:eastAsiaTheme="minorHAnsi" w:hAnsiTheme="minorHAnsi" w:cstheme="minorBidi"/>
          <w:color w:val="auto"/>
          <w:sz w:val="52"/>
          <w:szCs w:val="52"/>
          <w:lang w:eastAsia="en-US"/>
        </w:rPr>
      </w:pPr>
      <w:r w:rsidRPr="0044518D">
        <w:rPr>
          <w:rFonts w:asciiTheme="minorHAnsi" w:eastAsiaTheme="minorHAnsi" w:hAnsiTheme="minorHAnsi" w:cstheme="minorBidi"/>
          <w:color w:val="auto"/>
          <w:sz w:val="52"/>
          <w:szCs w:val="52"/>
          <w:lang w:eastAsia="en-US"/>
        </w:rPr>
        <w:t>Recruitment</w:t>
      </w:r>
      <w:r w:rsidR="00030C96" w:rsidRPr="0044518D">
        <w:rPr>
          <w:rFonts w:asciiTheme="minorHAnsi" w:eastAsiaTheme="minorHAnsi" w:hAnsiTheme="minorHAnsi" w:cstheme="minorBidi"/>
          <w:color w:val="auto"/>
          <w:sz w:val="52"/>
          <w:szCs w:val="52"/>
          <w:lang w:eastAsia="en-US"/>
        </w:rPr>
        <w:t xml:space="preserve"> p</w:t>
      </w:r>
      <w:r w:rsidR="0016756C" w:rsidRPr="0044518D">
        <w:rPr>
          <w:rFonts w:asciiTheme="minorHAnsi" w:eastAsiaTheme="minorHAnsi" w:hAnsiTheme="minorHAnsi" w:cstheme="minorBidi"/>
          <w:color w:val="auto"/>
          <w:sz w:val="52"/>
          <w:szCs w:val="52"/>
          <w:lang w:eastAsia="en-US"/>
        </w:rPr>
        <w:t>ack</w:t>
      </w:r>
    </w:p>
    <w:p w14:paraId="3BB665C2" w14:textId="72E95789" w:rsidR="00B66962" w:rsidRPr="0044518D" w:rsidRDefault="004A6147" w:rsidP="3B3593FE">
      <w:pPr>
        <w:spacing w:after="0" w:line="240" w:lineRule="auto"/>
        <w:ind w:left="0" w:firstLine="0"/>
        <w:contextualSpacing/>
        <w:jc w:val="center"/>
        <w:rPr>
          <w:rFonts w:asciiTheme="minorHAnsi" w:eastAsiaTheme="minorEastAsia" w:hAnsiTheme="minorHAnsi" w:cstheme="minorBidi"/>
          <w:color w:val="auto"/>
          <w:sz w:val="52"/>
          <w:szCs w:val="52"/>
          <w:lang w:eastAsia="en-US"/>
        </w:rPr>
      </w:pPr>
      <w:r w:rsidRPr="3B3593FE">
        <w:rPr>
          <w:rFonts w:asciiTheme="minorHAnsi" w:eastAsiaTheme="minorEastAsia" w:hAnsiTheme="minorHAnsi" w:cstheme="minorBidi"/>
          <w:color w:val="auto"/>
          <w:sz w:val="52"/>
          <w:szCs w:val="52"/>
          <w:lang w:eastAsia="en-US"/>
        </w:rPr>
        <w:t>May</w:t>
      </w:r>
      <w:r w:rsidR="0AC1EE35" w:rsidRPr="3B3593FE">
        <w:rPr>
          <w:rFonts w:asciiTheme="minorHAnsi" w:eastAsiaTheme="minorEastAsia" w:hAnsiTheme="minorHAnsi" w:cstheme="minorBidi"/>
          <w:color w:val="auto"/>
          <w:sz w:val="52"/>
          <w:szCs w:val="52"/>
          <w:lang w:eastAsia="en-US"/>
        </w:rPr>
        <w:t>/June</w:t>
      </w:r>
      <w:r w:rsidRPr="3B3593FE">
        <w:rPr>
          <w:rFonts w:asciiTheme="minorHAnsi" w:eastAsiaTheme="minorEastAsia" w:hAnsiTheme="minorHAnsi" w:cstheme="minorBidi"/>
          <w:color w:val="auto"/>
          <w:sz w:val="52"/>
          <w:szCs w:val="52"/>
          <w:lang w:eastAsia="en-US"/>
        </w:rPr>
        <w:t xml:space="preserve"> </w:t>
      </w:r>
      <w:r w:rsidR="00B66962" w:rsidRPr="3B3593FE">
        <w:rPr>
          <w:rFonts w:asciiTheme="minorHAnsi" w:eastAsiaTheme="minorEastAsia" w:hAnsiTheme="minorHAnsi" w:cstheme="minorBidi"/>
          <w:color w:val="auto"/>
          <w:sz w:val="52"/>
          <w:szCs w:val="52"/>
          <w:lang w:eastAsia="en-US"/>
        </w:rPr>
        <w:t>202</w:t>
      </w:r>
      <w:r w:rsidR="0047007C" w:rsidRPr="3B3593FE">
        <w:rPr>
          <w:rFonts w:asciiTheme="minorHAnsi" w:eastAsiaTheme="minorEastAsia" w:hAnsiTheme="minorHAnsi" w:cstheme="minorBidi"/>
          <w:color w:val="auto"/>
          <w:sz w:val="52"/>
          <w:szCs w:val="52"/>
          <w:lang w:eastAsia="en-US"/>
        </w:rPr>
        <w:t>6</w:t>
      </w:r>
    </w:p>
    <w:p w14:paraId="1722299C" w14:textId="13AE7A93" w:rsidR="005B5A4D" w:rsidRPr="0044518D" w:rsidRDefault="005B5A4D" w:rsidP="00030C96">
      <w:pPr>
        <w:spacing w:after="0" w:line="240" w:lineRule="auto"/>
        <w:ind w:left="0" w:firstLine="0"/>
        <w:contextualSpacing/>
        <w:jc w:val="center"/>
        <w:rPr>
          <w:rFonts w:asciiTheme="minorHAnsi" w:eastAsiaTheme="minorHAnsi" w:hAnsiTheme="minorHAnsi" w:cstheme="minorBidi"/>
          <w:color w:val="auto"/>
          <w:sz w:val="52"/>
          <w:szCs w:val="52"/>
          <w:lang w:eastAsia="en-US"/>
        </w:rPr>
      </w:pPr>
    </w:p>
    <w:p w14:paraId="4E64B423" w14:textId="490D4BCD" w:rsidR="005B5A4D" w:rsidRPr="0044518D" w:rsidRDefault="00676D46" w:rsidP="00030C96">
      <w:pPr>
        <w:spacing w:after="0" w:line="240" w:lineRule="auto"/>
        <w:ind w:left="0" w:firstLine="0"/>
        <w:contextualSpacing/>
        <w:jc w:val="center"/>
        <w:rPr>
          <w:rFonts w:asciiTheme="minorHAnsi" w:eastAsiaTheme="minorHAnsi" w:hAnsiTheme="minorHAnsi" w:cstheme="minorBidi"/>
          <w:color w:val="auto"/>
          <w:sz w:val="52"/>
          <w:szCs w:val="52"/>
          <w:lang w:eastAsia="en-US"/>
        </w:rPr>
      </w:pPr>
      <w:r w:rsidRPr="0044518D">
        <w:rPr>
          <w:rFonts w:asciiTheme="minorHAnsi" w:eastAsiaTheme="minorHAnsi" w:hAnsiTheme="minorHAnsi" w:cstheme="minorBidi"/>
          <w:noProof/>
          <w:color w:val="auto"/>
          <w:sz w:val="44"/>
          <w:szCs w:val="24"/>
          <w:lang w:eastAsia="en-US"/>
        </w:rPr>
        <mc:AlternateContent>
          <mc:Choice Requires="wps">
            <w:drawing>
              <wp:anchor distT="45720" distB="45720" distL="114300" distR="114300" simplePos="0" relativeHeight="251658262" behindDoc="0" locked="0" layoutInCell="1" allowOverlap="1" wp14:anchorId="756117F3" wp14:editId="7EDA2BFE">
                <wp:simplePos x="0" y="0"/>
                <wp:positionH relativeFrom="column">
                  <wp:posOffset>2387600</wp:posOffset>
                </wp:positionH>
                <wp:positionV relativeFrom="paragraph">
                  <wp:posOffset>386715</wp:posOffset>
                </wp:positionV>
                <wp:extent cx="1289050" cy="431800"/>
                <wp:effectExtent l="0" t="0" r="0" b="6350"/>
                <wp:wrapSquare wrapText="bothSides"/>
                <wp:docPr id="1527756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431800"/>
                        </a:xfrm>
                        <a:prstGeom prst="rect">
                          <a:avLst/>
                        </a:prstGeom>
                        <a:noFill/>
                        <a:ln w="9525">
                          <a:noFill/>
                          <a:miter lim="800000"/>
                          <a:headEnd/>
                          <a:tailEnd/>
                        </a:ln>
                      </wps:spPr>
                      <wps:txbx>
                        <w:txbxContent>
                          <w:p w14:paraId="589281EF" w14:textId="7D003507" w:rsidR="005B5A4D" w:rsidRPr="005B5A4D" w:rsidRDefault="005B5A4D" w:rsidP="005B5A4D">
                            <w:pPr>
                              <w:ind w:left="0" w:firstLine="0"/>
                              <w:rPr>
                                <w:rFonts w:asciiTheme="minorHAnsi" w:eastAsiaTheme="minorHAnsi" w:hAnsiTheme="minorHAnsi" w:cstheme="minorBidi"/>
                                <w:color w:val="auto"/>
                                <w:sz w:val="36"/>
                                <w:szCs w:val="36"/>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6117F3" id="_x0000_t202" coordsize="21600,21600" o:spt="202" path="m,l,21600r21600,l21600,xe">
                <v:stroke joinstyle="miter"/>
                <v:path gradientshapeok="t" o:connecttype="rect"/>
              </v:shapetype>
              <v:shape id="Text Box 2" o:spid="_x0000_s1026" type="#_x0000_t202" style="position:absolute;left:0;text-align:left;margin-left:188pt;margin-top:30.45pt;width:101.5pt;height:34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" filled="f" stroked="f">
                <v:textbox>
                  <w:txbxContent>
                    <w:p w14:paraId="589281EF" w14:textId="7D003507" w:rsidR="005B5A4D" w:rsidRPr="005B5A4D" w:rsidRDefault="005B5A4D" w:rsidP="005B5A4D">
                      <w:pPr>
                        <w:ind w:left="0" w:firstLine="0"/>
                        <w:rPr>
                          <w:rFonts w:asciiTheme="minorHAnsi" w:eastAsiaTheme="minorHAnsi" w:hAnsiTheme="minorHAnsi" w:cstheme="minorBidi"/>
                          <w:color w:val="auto"/>
                          <w:sz w:val="36"/>
                          <w:szCs w:val="36"/>
                          <w:lang w:eastAsia="en-US"/>
                        </w:rPr>
                      </w:pPr>
                    </w:p>
                  </w:txbxContent>
                </v:textbox>
                <w10:wrap type="square"/>
              </v:shape>
            </w:pict>
          </mc:Fallback>
        </mc:AlternateContent>
      </w:r>
    </w:p>
    <w:p w14:paraId="76F88A05" w14:textId="731862B4" w:rsidR="00821663" w:rsidRPr="0044518D" w:rsidRDefault="00676D46" w:rsidP="0016756C">
      <w:pPr>
        <w:spacing w:after="0" w:line="240" w:lineRule="auto"/>
        <w:ind w:left="0" w:firstLine="0"/>
        <w:jc w:val="center"/>
        <w:rPr>
          <w:rFonts w:ascii="Calibri" w:hAnsi="Calibri"/>
          <w:b/>
          <w:sz w:val="24"/>
          <w:szCs w:val="24"/>
        </w:rPr>
      </w:pPr>
      <w:r w:rsidRPr="0044518D">
        <w:rPr>
          <w:rFonts w:asciiTheme="minorHAnsi" w:eastAsiaTheme="minorHAnsi" w:hAnsiTheme="minorHAnsi" w:cstheme="minorBidi"/>
          <w:noProof/>
          <w:color w:val="auto"/>
          <w:sz w:val="44"/>
          <w:szCs w:val="24"/>
          <w:lang w:eastAsia="en-US"/>
        </w:rPr>
        <mc:AlternateContent>
          <mc:Choice Requires="wps">
            <w:drawing>
              <wp:anchor distT="45720" distB="45720" distL="114300" distR="114300" simplePos="0" relativeHeight="251658261" behindDoc="0" locked="0" layoutInCell="1" allowOverlap="1" wp14:anchorId="280C7CFA" wp14:editId="60A2E80E">
                <wp:simplePos x="0" y="0"/>
                <wp:positionH relativeFrom="column">
                  <wp:posOffset>4018915</wp:posOffset>
                </wp:positionH>
                <wp:positionV relativeFrom="paragraph">
                  <wp:posOffset>1233805</wp:posOffset>
                </wp:positionV>
                <wp:extent cx="1657350" cy="584200"/>
                <wp:effectExtent l="0" t="0" r="0" b="6350"/>
                <wp:wrapSquare wrapText="bothSides"/>
                <wp:docPr id="1662636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84200"/>
                        </a:xfrm>
                        <a:prstGeom prst="rect">
                          <a:avLst/>
                        </a:prstGeom>
                        <a:noFill/>
                        <a:ln w="9525">
                          <a:noFill/>
                          <a:miter lim="800000"/>
                          <a:headEnd/>
                          <a:tailEnd/>
                        </a:ln>
                      </wps:spPr>
                      <wps:txbx>
                        <w:txbxContent>
                          <w:p w14:paraId="7A9A6F7C" w14:textId="77777777" w:rsidR="005B5A4D" w:rsidRDefault="005B5A4D" w:rsidP="005B5A4D">
                            <w:pPr>
                              <w:ind w:left="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C7CFA" id="_x0000_s1027" type="#_x0000_t202" style="position:absolute;left:0;text-align:left;margin-left:316.45pt;margin-top:97.15pt;width:130.5pt;height:46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" filled="f" stroked="f">
                <v:textbox>
                  <w:txbxContent>
                    <w:p w14:paraId="7A9A6F7C" w14:textId="77777777" w:rsidR="005B5A4D" w:rsidRDefault="005B5A4D" w:rsidP="005B5A4D">
                      <w:pPr>
                        <w:ind w:left="0" w:firstLine="0"/>
                      </w:pPr>
                    </w:p>
                  </w:txbxContent>
                </v:textbox>
                <w10:wrap type="square"/>
              </v:shape>
            </w:pict>
          </mc:Fallback>
        </mc:AlternateContent>
      </w:r>
    </w:p>
    <w:p w14:paraId="57B21EA1" w14:textId="1E21CB18" w:rsidR="00821663" w:rsidRPr="0044518D" w:rsidRDefault="00821663">
      <w:pPr>
        <w:spacing w:after="160" w:line="259" w:lineRule="auto"/>
        <w:ind w:left="0" w:firstLine="0"/>
        <w:rPr>
          <w:rFonts w:ascii="Calibri" w:hAnsi="Calibri"/>
          <w:b/>
          <w:sz w:val="24"/>
          <w:szCs w:val="24"/>
        </w:rPr>
      </w:pPr>
      <w:r w:rsidRPr="0044518D">
        <w:rPr>
          <w:noProof/>
        </w:rPr>
        <w:drawing>
          <wp:anchor distT="0" distB="0" distL="114300" distR="114300" simplePos="0" relativeHeight="251658263" behindDoc="0" locked="0" layoutInCell="1" allowOverlap="1" wp14:anchorId="4F169246" wp14:editId="25CB03B3">
            <wp:simplePos x="0" y="0"/>
            <wp:positionH relativeFrom="column">
              <wp:posOffset>520700</wp:posOffset>
            </wp:positionH>
            <wp:positionV relativeFrom="paragraph">
              <wp:posOffset>134502</wp:posOffset>
            </wp:positionV>
            <wp:extent cx="5028964" cy="1837608"/>
            <wp:effectExtent l="0" t="0" r="635" b="0"/>
            <wp:wrapNone/>
            <wp:docPr id="99337053" name="Picture 1" descr="Social media tags: Linked In, YouTube and Facebook: Controlled Schools' Support Council and X: CSSC_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37053" name="Picture 1" descr="Social media tags: Linked In, YouTube and Facebook: Controlled Schools' Support Council and X: CSSC_NI"/>
                    <pic:cNvPicPr/>
                  </pic:nvPicPr>
                  <pic:blipFill rotWithShape="1">
                    <a:blip r:embed="rId10">
                      <a:extLst>
                        <a:ext uri="{28A0092B-C50C-407E-A947-70E740481C1C}">
                          <a14:useLocalDpi xmlns:a14="http://schemas.microsoft.com/office/drawing/2010/main" val="0"/>
                        </a:ext>
                      </a:extLst>
                    </a:blip>
                    <a:srcRect l="4082" t="16435" r="8151"/>
                    <a:stretch>
                      <a:fillRect/>
                    </a:stretch>
                  </pic:blipFill>
                  <pic:spPr bwMode="auto">
                    <a:xfrm>
                      <a:off x="0" y="0"/>
                      <a:ext cx="5028964" cy="18376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518D">
        <w:rPr>
          <w:rFonts w:ascii="Calibri" w:hAnsi="Calibri"/>
          <w:b/>
          <w:sz w:val="24"/>
          <w:szCs w:val="24"/>
        </w:rPr>
        <w:br w:type="page"/>
      </w:r>
    </w:p>
    <w:p w14:paraId="1ADD1614" w14:textId="00F67A0A" w:rsidR="0016756C" w:rsidRPr="0044518D" w:rsidRDefault="0016756C" w:rsidP="0016756C">
      <w:pPr>
        <w:spacing w:after="0" w:line="240" w:lineRule="auto"/>
        <w:ind w:left="0" w:firstLine="0"/>
        <w:jc w:val="center"/>
        <w:rPr>
          <w:rFonts w:ascii="Calibri" w:hAnsi="Calibri"/>
          <w:b/>
          <w:sz w:val="24"/>
          <w:szCs w:val="24"/>
        </w:rPr>
      </w:pPr>
      <w:r w:rsidRPr="0044518D">
        <w:rPr>
          <w:rFonts w:ascii="Calibri" w:hAnsi="Calibri"/>
          <w:b/>
          <w:sz w:val="24"/>
          <w:szCs w:val="24"/>
        </w:rPr>
        <w:lastRenderedPageBreak/>
        <w:t>Controlled Schools’ Support Council (CSSC)</w:t>
      </w:r>
    </w:p>
    <w:p w14:paraId="2EA4C19A" w14:textId="77777777" w:rsidR="0016756C" w:rsidRPr="0044518D" w:rsidRDefault="0016756C" w:rsidP="0016756C">
      <w:pPr>
        <w:spacing w:after="0" w:line="240" w:lineRule="auto"/>
        <w:ind w:left="0" w:firstLine="0"/>
        <w:jc w:val="center"/>
        <w:rPr>
          <w:rFonts w:ascii="Calibri" w:hAnsi="Calibri"/>
          <w:b/>
          <w:sz w:val="24"/>
          <w:szCs w:val="24"/>
        </w:rPr>
      </w:pPr>
    </w:p>
    <w:p w14:paraId="01A3FD9A" w14:textId="43FB3D51" w:rsidR="0016756C" w:rsidRDefault="0016756C" w:rsidP="0016756C">
      <w:pPr>
        <w:spacing w:after="0" w:line="240" w:lineRule="auto"/>
        <w:ind w:left="0" w:firstLine="0"/>
        <w:jc w:val="center"/>
        <w:rPr>
          <w:rFonts w:ascii="Calibri" w:hAnsi="Calibri"/>
          <w:b/>
          <w:sz w:val="24"/>
          <w:szCs w:val="24"/>
        </w:rPr>
      </w:pPr>
      <w:r w:rsidRPr="0044518D">
        <w:rPr>
          <w:rFonts w:ascii="Calibri" w:hAnsi="Calibri"/>
          <w:b/>
          <w:sz w:val="24"/>
          <w:szCs w:val="24"/>
        </w:rPr>
        <w:t xml:space="preserve">Appointment of </w:t>
      </w:r>
    </w:p>
    <w:p w14:paraId="448CFC87" w14:textId="1AD8B417" w:rsidR="00AB52C8" w:rsidRPr="0044518D" w:rsidRDefault="00AB52C8" w:rsidP="0016756C">
      <w:pPr>
        <w:spacing w:after="0" w:line="240" w:lineRule="auto"/>
        <w:ind w:left="0" w:firstLine="0"/>
        <w:jc w:val="center"/>
        <w:rPr>
          <w:rFonts w:ascii="Calibri" w:hAnsi="Calibri"/>
          <w:b/>
          <w:sz w:val="24"/>
          <w:szCs w:val="24"/>
        </w:rPr>
      </w:pPr>
      <w:r>
        <w:rPr>
          <w:rFonts w:ascii="Calibri" w:hAnsi="Calibri"/>
          <w:b/>
          <w:sz w:val="24"/>
          <w:szCs w:val="24"/>
        </w:rPr>
        <w:t>Schools’ Support Officer</w:t>
      </w:r>
    </w:p>
    <w:p w14:paraId="0B44A975" w14:textId="77777777" w:rsidR="0016756C" w:rsidRPr="0044518D" w:rsidRDefault="0016756C" w:rsidP="0016756C">
      <w:pPr>
        <w:spacing w:after="0" w:line="240" w:lineRule="auto"/>
        <w:ind w:left="0" w:firstLine="0"/>
        <w:jc w:val="center"/>
        <w:rPr>
          <w:rFonts w:ascii="Calibri" w:hAnsi="Calibri"/>
          <w:b/>
          <w:sz w:val="24"/>
          <w:szCs w:val="24"/>
        </w:rPr>
      </w:pPr>
    </w:p>
    <w:p w14:paraId="64259CEF" w14:textId="75770B56" w:rsidR="0016756C" w:rsidRPr="0044518D" w:rsidRDefault="000748A4" w:rsidP="0016756C">
      <w:pPr>
        <w:spacing w:after="0" w:line="240" w:lineRule="auto"/>
        <w:ind w:left="0" w:firstLine="0"/>
        <w:jc w:val="center"/>
        <w:rPr>
          <w:rFonts w:ascii="Calibri" w:hAnsi="Calibri"/>
          <w:b/>
          <w:i/>
          <w:sz w:val="24"/>
          <w:szCs w:val="24"/>
        </w:rPr>
      </w:pPr>
      <w:r w:rsidRPr="0044518D">
        <w:rPr>
          <w:rFonts w:ascii="Calibri" w:hAnsi="Calibri"/>
          <w:b/>
          <w:i/>
          <w:sz w:val="24"/>
          <w:szCs w:val="24"/>
        </w:rPr>
        <w:t>Recruitment</w:t>
      </w:r>
      <w:r w:rsidR="0016756C" w:rsidRPr="0044518D">
        <w:rPr>
          <w:rFonts w:ascii="Calibri" w:hAnsi="Calibri"/>
          <w:b/>
          <w:i/>
          <w:sz w:val="24"/>
          <w:szCs w:val="24"/>
        </w:rPr>
        <w:t xml:space="preserve"> pack – section 1</w:t>
      </w:r>
    </w:p>
    <w:p w14:paraId="4A78D842" w14:textId="77777777" w:rsidR="00391658" w:rsidRPr="0044518D" w:rsidRDefault="00391658">
      <w:pPr>
        <w:spacing w:after="160" w:line="259" w:lineRule="auto"/>
        <w:ind w:left="0" w:firstLine="0"/>
        <w:rPr>
          <w:rFonts w:ascii="Calibri" w:hAnsi="Calibri"/>
          <w:b/>
          <w:sz w:val="24"/>
          <w:szCs w:val="24"/>
        </w:rPr>
      </w:pPr>
    </w:p>
    <w:p w14:paraId="525F9B84" w14:textId="1BAD005E" w:rsidR="0016756C" w:rsidRPr="0044518D" w:rsidRDefault="0016756C" w:rsidP="0016756C">
      <w:pPr>
        <w:spacing w:after="0" w:line="240" w:lineRule="auto"/>
        <w:ind w:left="0" w:firstLine="0"/>
        <w:rPr>
          <w:rFonts w:ascii="Calibri" w:hAnsi="Calibri"/>
          <w:b/>
          <w:sz w:val="24"/>
          <w:szCs w:val="24"/>
        </w:rPr>
      </w:pPr>
      <w:r w:rsidRPr="0044518D">
        <w:rPr>
          <w:rFonts w:ascii="Calibri" w:hAnsi="Calibri"/>
          <w:b/>
          <w:sz w:val="24"/>
          <w:szCs w:val="24"/>
        </w:rPr>
        <w:t>THE ORGANISATION</w:t>
      </w:r>
    </w:p>
    <w:p w14:paraId="6DE1B4E3" w14:textId="77777777" w:rsidR="00CE2F92" w:rsidRPr="0044518D" w:rsidRDefault="00CE2F92" w:rsidP="0016756C">
      <w:pPr>
        <w:spacing w:after="0" w:line="240" w:lineRule="auto"/>
        <w:ind w:left="0" w:firstLine="0"/>
        <w:rPr>
          <w:rFonts w:ascii="Calibri" w:hAnsi="Calibri"/>
          <w:b/>
          <w:sz w:val="24"/>
          <w:szCs w:val="24"/>
        </w:rPr>
      </w:pPr>
    </w:p>
    <w:p w14:paraId="73B4347E" w14:textId="27B29259" w:rsidR="005E34AD" w:rsidRPr="0044518D" w:rsidRDefault="005E34AD" w:rsidP="005E34AD">
      <w:pPr>
        <w:spacing w:after="0" w:line="240" w:lineRule="auto"/>
        <w:ind w:left="0" w:firstLine="0"/>
        <w:rPr>
          <w:rFonts w:asciiTheme="minorHAnsi" w:hAnsiTheme="minorHAnsi" w:cstheme="minorHAnsi"/>
          <w:bCs/>
          <w:sz w:val="24"/>
          <w:szCs w:val="24"/>
        </w:rPr>
      </w:pPr>
      <w:hyperlink r:id="rId11" w:history="1">
        <w:r w:rsidRPr="0006582E">
          <w:rPr>
            <w:rStyle w:val="Hyperlink"/>
            <w:rFonts w:asciiTheme="minorHAnsi" w:hAnsiTheme="minorHAnsi" w:cstheme="minorHAnsi"/>
            <w:bCs/>
            <w:color w:val="1F4E79" w:themeColor="accent1" w:themeShade="80"/>
            <w:sz w:val="24"/>
            <w:szCs w:val="24"/>
          </w:rPr>
          <w:t>The Controlled Schools’ Support Council (CSSC)</w:t>
        </w:r>
      </w:hyperlink>
      <w:r w:rsidRPr="0044518D">
        <w:rPr>
          <w:rFonts w:asciiTheme="minorHAnsi" w:hAnsiTheme="minorHAnsi" w:cstheme="minorHAnsi"/>
          <w:bCs/>
          <w:color w:val="2E74B5" w:themeColor="accent1" w:themeShade="BF"/>
          <w:sz w:val="24"/>
          <w:szCs w:val="24"/>
        </w:rPr>
        <w:t xml:space="preserve"> </w:t>
      </w:r>
      <w:r w:rsidRPr="0044518D">
        <w:rPr>
          <w:rFonts w:asciiTheme="minorHAnsi" w:hAnsiTheme="minorHAnsi" w:cstheme="minorHAnsi"/>
          <w:bCs/>
          <w:sz w:val="24"/>
          <w:szCs w:val="24"/>
        </w:rPr>
        <w:t xml:space="preserve">is the </w:t>
      </w:r>
      <w:r w:rsidR="00D03A52" w:rsidRPr="0044518D">
        <w:rPr>
          <w:rFonts w:asciiTheme="minorHAnsi" w:hAnsiTheme="minorHAnsi" w:cstheme="minorHAnsi"/>
          <w:bCs/>
          <w:sz w:val="24"/>
          <w:szCs w:val="24"/>
        </w:rPr>
        <w:t xml:space="preserve">sectoral support </w:t>
      </w:r>
      <w:r w:rsidRPr="0044518D">
        <w:rPr>
          <w:rFonts w:asciiTheme="minorHAnsi" w:hAnsiTheme="minorHAnsi" w:cstheme="minorHAnsi"/>
          <w:bCs/>
          <w:sz w:val="24"/>
          <w:szCs w:val="24"/>
        </w:rPr>
        <w:t xml:space="preserve">body for controlled schools. CSSC works on behalf of controlled schools and the wider controlled education sector to enhance the quality of education provision. </w:t>
      </w:r>
    </w:p>
    <w:p w14:paraId="634EBFE8" w14:textId="77777777" w:rsidR="005E34AD" w:rsidRPr="0044518D" w:rsidRDefault="005E34AD" w:rsidP="005E34AD">
      <w:pPr>
        <w:spacing w:after="0" w:line="240" w:lineRule="auto"/>
        <w:ind w:left="0" w:firstLine="0"/>
        <w:rPr>
          <w:rFonts w:asciiTheme="minorHAnsi" w:hAnsiTheme="minorHAnsi" w:cstheme="minorHAnsi"/>
          <w:bCs/>
          <w:sz w:val="24"/>
          <w:szCs w:val="24"/>
        </w:rPr>
      </w:pPr>
    </w:p>
    <w:p w14:paraId="5F25041E" w14:textId="678E124B" w:rsidR="005E34AD" w:rsidRPr="0044518D" w:rsidRDefault="005E34AD" w:rsidP="005E34AD">
      <w:pPr>
        <w:spacing w:after="0" w:line="240" w:lineRule="auto"/>
        <w:ind w:left="0" w:firstLine="0"/>
        <w:rPr>
          <w:rFonts w:asciiTheme="minorHAnsi" w:hAnsiTheme="minorHAnsi" w:cstheme="minorHAnsi"/>
          <w:bCs/>
          <w:sz w:val="24"/>
          <w:szCs w:val="24"/>
        </w:rPr>
      </w:pPr>
      <w:r w:rsidRPr="0044518D">
        <w:rPr>
          <w:rFonts w:asciiTheme="minorHAnsi" w:hAnsiTheme="minorHAnsi" w:cstheme="minorHAnsi"/>
          <w:bCs/>
          <w:sz w:val="24"/>
          <w:szCs w:val="24"/>
        </w:rPr>
        <w:t xml:space="preserve">CSSC supports all controlled schools </w:t>
      </w:r>
      <w:r w:rsidR="004929FF" w:rsidRPr="0044518D">
        <w:rPr>
          <w:rFonts w:asciiTheme="minorHAnsi" w:hAnsiTheme="minorHAnsi" w:cstheme="minorHAnsi"/>
          <w:bCs/>
          <w:sz w:val="24"/>
          <w:szCs w:val="24"/>
        </w:rPr>
        <w:t>including</w:t>
      </w:r>
      <w:r w:rsidRPr="0044518D">
        <w:rPr>
          <w:rFonts w:asciiTheme="minorHAnsi" w:hAnsiTheme="minorHAnsi" w:cstheme="minorHAnsi"/>
          <w:bCs/>
          <w:sz w:val="24"/>
          <w:szCs w:val="24"/>
        </w:rPr>
        <w:t xml:space="preserve"> nursery, primary, secondary, grammar, integrated, special and Irish medium schools. Controlled schools are managed by the Education Authority.</w:t>
      </w:r>
    </w:p>
    <w:p w14:paraId="2A1BCEC3" w14:textId="77777777" w:rsidR="005E34AD" w:rsidRPr="0044518D" w:rsidRDefault="005E34AD" w:rsidP="005E34AD">
      <w:pPr>
        <w:spacing w:after="0" w:line="240" w:lineRule="auto"/>
        <w:ind w:left="0" w:firstLine="0"/>
        <w:rPr>
          <w:rFonts w:asciiTheme="minorHAnsi" w:hAnsiTheme="minorHAnsi" w:cstheme="minorHAnsi"/>
          <w:bCs/>
          <w:sz w:val="24"/>
          <w:szCs w:val="24"/>
        </w:rPr>
      </w:pPr>
    </w:p>
    <w:p w14:paraId="07D7DCD8" w14:textId="186C2AFD" w:rsidR="005E34AD" w:rsidRPr="0044518D" w:rsidRDefault="005E34AD" w:rsidP="005E34AD">
      <w:pPr>
        <w:spacing w:after="0" w:line="240" w:lineRule="auto"/>
        <w:ind w:left="0" w:firstLine="0"/>
        <w:rPr>
          <w:rFonts w:asciiTheme="minorHAnsi" w:hAnsiTheme="minorHAnsi" w:cstheme="minorHAnsi"/>
          <w:bCs/>
          <w:sz w:val="24"/>
          <w:szCs w:val="24"/>
        </w:rPr>
      </w:pPr>
      <w:r w:rsidRPr="0044518D">
        <w:rPr>
          <w:rFonts w:asciiTheme="minorHAnsi" w:hAnsiTheme="minorHAnsi" w:cstheme="minorHAnsi"/>
          <w:bCs/>
          <w:sz w:val="24"/>
          <w:szCs w:val="24"/>
        </w:rPr>
        <w:t xml:space="preserve">The controlled education sector is the largest, most diverse education sector in Northern Ireland, comprising </w:t>
      </w:r>
      <w:r w:rsidR="0041409A" w:rsidRPr="0044518D">
        <w:rPr>
          <w:rFonts w:asciiTheme="minorHAnsi" w:hAnsiTheme="minorHAnsi" w:cstheme="minorHAnsi"/>
          <w:bCs/>
          <w:sz w:val="24"/>
          <w:szCs w:val="24"/>
        </w:rPr>
        <w:t>5</w:t>
      </w:r>
      <w:r w:rsidR="0075725F">
        <w:rPr>
          <w:rFonts w:asciiTheme="minorHAnsi" w:hAnsiTheme="minorHAnsi" w:cstheme="minorHAnsi"/>
          <w:bCs/>
          <w:sz w:val="24"/>
          <w:szCs w:val="24"/>
        </w:rPr>
        <w:t>39</w:t>
      </w:r>
      <w:r w:rsidRPr="0044518D">
        <w:rPr>
          <w:rFonts w:asciiTheme="minorHAnsi" w:hAnsiTheme="minorHAnsi" w:cstheme="minorHAnsi"/>
          <w:bCs/>
          <w:sz w:val="24"/>
          <w:szCs w:val="24"/>
        </w:rPr>
        <w:t xml:space="preserve"> schools (49% of all schools) across all phases. </w:t>
      </w:r>
    </w:p>
    <w:p w14:paraId="7F400150" w14:textId="77777777" w:rsidR="005E34AD" w:rsidRPr="0044518D" w:rsidRDefault="005E34AD" w:rsidP="005E34AD">
      <w:pPr>
        <w:spacing w:after="0" w:line="240" w:lineRule="auto"/>
        <w:ind w:left="0" w:firstLine="0"/>
        <w:rPr>
          <w:rFonts w:asciiTheme="minorHAnsi" w:hAnsiTheme="minorHAnsi" w:cstheme="minorHAnsi"/>
          <w:bCs/>
          <w:sz w:val="24"/>
          <w:szCs w:val="24"/>
        </w:rPr>
      </w:pPr>
    </w:p>
    <w:p w14:paraId="557F58C4" w14:textId="77777777" w:rsidR="005E34AD" w:rsidRPr="0044518D" w:rsidRDefault="005E34AD" w:rsidP="005E34AD">
      <w:pPr>
        <w:spacing w:after="0" w:line="240" w:lineRule="auto"/>
        <w:ind w:left="0" w:firstLine="0"/>
        <w:rPr>
          <w:rFonts w:asciiTheme="minorHAnsi" w:hAnsiTheme="minorHAnsi" w:cstheme="minorHAnsi"/>
          <w:bCs/>
          <w:sz w:val="24"/>
          <w:szCs w:val="24"/>
        </w:rPr>
      </w:pPr>
      <w:r w:rsidRPr="0044518D">
        <w:rPr>
          <w:rFonts w:asciiTheme="minorHAnsi" w:hAnsiTheme="minorHAnsi" w:cstheme="minorHAnsi"/>
          <w:bCs/>
          <w:sz w:val="24"/>
          <w:szCs w:val="24"/>
        </w:rPr>
        <w:t xml:space="preserve">Controlled schools are </w:t>
      </w:r>
      <w:hyperlink r:id="rId12" w:history="1">
        <w:r w:rsidRPr="0006582E">
          <w:rPr>
            <w:rStyle w:val="Hyperlink"/>
            <w:rFonts w:asciiTheme="minorHAnsi" w:hAnsiTheme="minorHAnsi" w:cstheme="minorHAnsi"/>
            <w:bCs/>
            <w:color w:val="1F4E79" w:themeColor="accent1" w:themeShade="80"/>
            <w:sz w:val="24"/>
            <w:szCs w:val="24"/>
          </w:rPr>
          <w:t>#OpenToAll</w:t>
        </w:r>
      </w:hyperlink>
      <w:r w:rsidRPr="0044518D">
        <w:rPr>
          <w:rFonts w:asciiTheme="minorHAnsi" w:hAnsiTheme="minorHAnsi" w:cstheme="minorHAnsi"/>
          <w:bCs/>
          <w:sz w:val="24"/>
          <w:szCs w:val="24"/>
        </w:rPr>
        <w:t>, welcoming children and young people of all faiths and none, bringing a rich diversity and inclusive ethos to our schools, pupils and communities.</w:t>
      </w:r>
    </w:p>
    <w:p w14:paraId="117D370A" w14:textId="77777777" w:rsidR="005E34AD" w:rsidRPr="0044518D" w:rsidRDefault="005E34AD" w:rsidP="005E34AD">
      <w:pPr>
        <w:spacing w:after="0" w:line="240" w:lineRule="auto"/>
        <w:ind w:left="0" w:firstLine="0"/>
        <w:rPr>
          <w:rFonts w:asciiTheme="minorHAnsi" w:hAnsiTheme="minorHAnsi" w:cstheme="minorHAnsi"/>
          <w:bCs/>
          <w:sz w:val="24"/>
          <w:szCs w:val="24"/>
        </w:rPr>
      </w:pPr>
    </w:p>
    <w:p w14:paraId="0BB53A53" w14:textId="77777777" w:rsidR="005E34AD" w:rsidRPr="0044518D" w:rsidRDefault="005E34AD" w:rsidP="005E34AD">
      <w:pPr>
        <w:spacing w:after="0" w:line="240" w:lineRule="auto"/>
        <w:ind w:left="0" w:firstLine="0"/>
        <w:rPr>
          <w:rFonts w:asciiTheme="minorHAnsi" w:hAnsiTheme="minorHAnsi" w:cstheme="minorHAnsi"/>
          <w:bCs/>
          <w:sz w:val="24"/>
          <w:szCs w:val="24"/>
        </w:rPr>
      </w:pPr>
      <w:r w:rsidRPr="0044518D">
        <w:rPr>
          <w:rFonts w:asciiTheme="minorHAnsi" w:hAnsiTheme="minorHAnsi" w:cstheme="minorHAnsi"/>
          <w:bCs/>
          <w:sz w:val="24"/>
          <w:szCs w:val="24"/>
        </w:rPr>
        <w:t xml:space="preserve">CSSC became operational on 1st September 2016 as a result of The Education Act (Northern Ireland) 2014. </w:t>
      </w:r>
    </w:p>
    <w:p w14:paraId="428B44C4" w14:textId="77777777" w:rsidR="005E34AD" w:rsidRPr="0044518D" w:rsidRDefault="005E34AD" w:rsidP="005E34AD">
      <w:pPr>
        <w:spacing w:after="0" w:line="240" w:lineRule="auto"/>
        <w:ind w:left="0" w:firstLine="0"/>
        <w:rPr>
          <w:rFonts w:asciiTheme="minorHAnsi" w:hAnsiTheme="minorHAnsi" w:cstheme="minorHAnsi"/>
          <w:bCs/>
          <w:sz w:val="24"/>
          <w:szCs w:val="24"/>
        </w:rPr>
      </w:pPr>
    </w:p>
    <w:p w14:paraId="73D9D909" w14:textId="77777777" w:rsidR="005E34AD" w:rsidRPr="0044518D" w:rsidRDefault="005E34AD" w:rsidP="005E34AD">
      <w:pPr>
        <w:spacing w:after="0" w:line="240" w:lineRule="auto"/>
        <w:ind w:left="0" w:firstLine="0"/>
        <w:rPr>
          <w:rFonts w:asciiTheme="minorHAnsi" w:hAnsiTheme="minorHAnsi" w:cstheme="minorHAnsi"/>
          <w:bCs/>
          <w:sz w:val="24"/>
          <w:szCs w:val="24"/>
        </w:rPr>
      </w:pPr>
      <w:r w:rsidRPr="0044518D">
        <w:rPr>
          <w:rFonts w:asciiTheme="minorHAnsi" w:hAnsiTheme="minorHAnsi" w:cstheme="minorHAnsi"/>
          <w:bCs/>
          <w:sz w:val="24"/>
          <w:szCs w:val="24"/>
        </w:rPr>
        <w:t>CSSC is grant funded by Department of Education.</w:t>
      </w:r>
    </w:p>
    <w:p w14:paraId="07681334" w14:textId="77777777" w:rsidR="005E34AD" w:rsidRPr="0044518D" w:rsidRDefault="005E34AD" w:rsidP="005E34AD">
      <w:pPr>
        <w:spacing w:after="0" w:line="240" w:lineRule="auto"/>
        <w:ind w:left="0" w:firstLine="0"/>
        <w:rPr>
          <w:rFonts w:asciiTheme="minorHAnsi" w:hAnsiTheme="minorHAnsi" w:cstheme="minorHAnsi"/>
          <w:bCs/>
          <w:sz w:val="24"/>
          <w:szCs w:val="24"/>
        </w:rPr>
      </w:pPr>
    </w:p>
    <w:p w14:paraId="3EB558C7" w14:textId="77777777" w:rsidR="005E34AD" w:rsidRPr="0044518D" w:rsidRDefault="005E34AD" w:rsidP="005E34AD">
      <w:pPr>
        <w:spacing w:after="0" w:line="240" w:lineRule="auto"/>
        <w:ind w:left="0" w:firstLine="0"/>
        <w:rPr>
          <w:rFonts w:asciiTheme="minorHAnsi" w:hAnsiTheme="minorHAnsi" w:cstheme="minorHAnsi"/>
          <w:bCs/>
          <w:sz w:val="24"/>
          <w:szCs w:val="24"/>
        </w:rPr>
      </w:pPr>
      <w:hyperlink r:id="rId13" w:history="1">
        <w:r w:rsidRPr="0006582E">
          <w:rPr>
            <w:rStyle w:val="Hyperlink"/>
            <w:rFonts w:asciiTheme="minorHAnsi" w:hAnsiTheme="minorHAnsi" w:cstheme="minorHAnsi"/>
            <w:bCs/>
            <w:color w:val="1F4E79" w:themeColor="accent1" w:themeShade="80"/>
            <w:sz w:val="24"/>
            <w:szCs w:val="24"/>
          </w:rPr>
          <w:t>CSSC's vision</w:t>
        </w:r>
      </w:hyperlink>
      <w:r w:rsidRPr="0044518D">
        <w:rPr>
          <w:rFonts w:asciiTheme="minorHAnsi" w:hAnsiTheme="minorHAnsi" w:cstheme="minorHAnsi"/>
          <w:bCs/>
          <w:sz w:val="24"/>
          <w:szCs w:val="24"/>
        </w:rPr>
        <w:br/>
        <w:t xml:space="preserve">CSSC’s vision is to empower controlled schools to serve their communities by enriching the lives of their children and young people. </w:t>
      </w:r>
      <w:r w:rsidRPr="0044518D">
        <w:rPr>
          <w:rFonts w:asciiTheme="minorHAnsi" w:hAnsiTheme="minorHAnsi" w:cstheme="minorHAnsi"/>
          <w:bCs/>
          <w:sz w:val="24"/>
          <w:szCs w:val="24"/>
        </w:rPr>
        <w:br/>
      </w:r>
    </w:p>
    <w:p w14:paraId="4E1BAE8C" w14:textId="43C7DA64" w:rsidR="005E34AD" w:rsidRPr="0044518D" w:rsidRDefault="005E34AD" w:rsidP="005E34AD">
      <w:pPr>
        <w:spacing w:after="0" w:line="240" w:lineRule="auto"/>
        <w:ind w:left="0" w:firstLine="0"/>
        <w:rPr>
          <w:rFonts w:asciiTheme="minorHAnsi" w:hAnsiTheme="minorHAnsi" w:cstheme="minorHAnsi"/>
          <w:bCs/>
          <w:sz w:val="24"/>
          <w:szCs w:val="24"/>
        </w:rPr>
      </w:pPr>
      <w:r w:rsidRPr="0044518D">
        <w:rPr>
          <w:rFonts w:asciiTheme="minorHAnsi" w:hAnsiTheme="minorHAnsi" w:cstheme="minorHAnsi"/>
          <w:bCs/>
          <w:sz w:val="24"/>
          <w:szCs w:val="24"/>
        </w:rPr>
        <w:t>CSSC’s mission</w:t>
      </w:r>
      <w:r w:rsidR="002F56F5" w:rsidRPr="0044518D">
        <w:rPr>
          <w:rFonts w:asciiTheme="minorHAnsi" w:hAnsiTheme="minorHAnsi" w:cstheme="minorHAnsi"/>
          <w:bCs/>
          <w:sz w:val="24"/>
          <w:szCs w:val="24"/>
        </w:rPr>
        <w:t xml:space="preserve"> is to:</w:t>
      </w:r>
    </w:p>
    <w:p w14:paraId="17040C0D" w14:textId="77777777" w:rsidR="005E34AD" w:rsidRPr="0044518D" w:rsidRDefault="005E34AD" w:rsidP="005E34AD">
      <w:pPr>
        <w:numPr>
          <w:ilvl w:val="0"/>
          <w:numId w:val="19"/>
        </w:numPr>
        <w:spacing w:after="0" w:line="240" w:lineRule="auto"/>
        <w:rPr>
          <w:rFonts w:asciiTheme="minorHAnsi" w:hAnsiTheme="minorHAnsi" w:cstheme="minorHAnsi"/>
          <w:bCs/>
          <w:sz w:val="24"/>
          <w:szCs w:val="24"/>
        </w:rPr>
      </w:pPr>
      <w:r w:rsidRPr="00315F13">
        <w:rPr>
          <w:rFonts w:asciiTheme="minorHAnsi" w:hAnsiTheme="minorHAnsi" w:cstheme="minorHAnsi"/>
          <w:b/>
          <w:sz w:val="24"/>
          <w:szCs w:val="24"/>
        </w:rPr>
        <w:t>S</w:t>
      </w:r>
      <w:r w:rsidRPr="0044518D">
        <w:rPr>
          <w:rFonts w:asciiTheme="minorHAnsi" w:hAnsiTheme="minorHAnsi" w:cstheme="minorHAnsi"/>
          <w:bCs/>
          <w:sz w:val="24"/>
          <w:szCs w:val="24"/>
        </w:rPr>
        <w:t xml:space="preserve">upport better outcomes for all pupils through provision of high-quality education. </w:t>
      </w:r>
    </w:p>
    <w:p w14:paraId="114F0460" w14:textId="6FB2FB28" w:rsidR="005E34AD" w:rsidRPr="0044518D" w:rsidRDefault="005E34AD" w:rsidP="005E34AD">
      <w:pPr>
        <w:numPr>
          <w:ilvl w:val="0"/>
          <w:numId w:val="19"/>
        </w:numPr>
        <w:spacing w:after="0" w:line="240" w:lineRule="auto"/>
        <w:rPr>
          <w:rFonts w:asciiTheme="minorHAnsi" w:hAnsiTheme="minorHAnsi" w:cstheme="minorHAnsi"/>
          <w:bCs/>
          <w:sz w:val="24"/>
          <w:szCs w:val="24"/>
        </w:rPr>
      </w:pPr>
      <w:r w:rsidRPr="0044518D">
        <w:rPr>
          <w:rFonts w:asciiTheme="minorHAnsi" w:hAnsiTheme="minorHAnsi" w:cstheme="minorHAnsi"/>
          <w:bCs/>
          <w:sz w:val="24"/>
          <w:szCs w:val="24"/>
        </w:rPr>
        <w:t xml:space="preserve">Build </w:t>
      </w:r>
      <w:r w:rsidR="00315F13" w:rsidRPr="00315F13">
        <w:rPr>
          <w:rFonts w:asciiTheme="minorHAnsi" w:hAnsiTheme="minorHAnsi" w:cstheme="minorHAnsi"/>
          <w:b/>
          <w:sz w:val="24"/>
          <w:szCs w:val="24"/>
        </w:rPr>
        <w:t>U</w:t>
      </w:r>
      <w:r w:rsidRPr="0044518D">
        <w:rPr>
          <w:rFonts w:asciiTheme="minorHAnsi" w:hAnsiTheme="minorHAnsi" w:cstheme="minorHAnsi"/>
          <w:bCs/>
          <w:sz w:val="24"/>
          <w:szCs w:val="24"/>
        </w:rPr>
        <w:t>nderstanding that the controlled sector is diverse and inclusive.</w:t>
      </w:r>
    </w:p>
    <w:p w14:paraId="1F678C73" w14:textId="43769586" w:rsidR="005E34AD" w:rsidRPr="0044518D" w:rsidRDefault="005E34AD" w:rsidP="005E34AD">
      <w:pPr>
        <w:numPr>
          <w:ilvl w:val="0"/>
          <w:numId w:val="19"/>
        </w:numPr>
        <w:spacing w:after="0" w:line="240" w:lineRule="auto"/>
        <w:rPr>
          <w:rFonts w:asciiTheme="minorHAnsi" w:hAnsiTheme="minorHAnsi" w:cstheme="minorHAnsi"/>
          <w:bCs/>
          <w:sz w:val="24"/>
          <w:szCs w:val="24"/>
        </w:rPr>
      </w:pPr>
      <w:r w:rsidRPr="00315F13">
        <w:rPr>
          <w:rFonts w:asciiTheme="minorHAnsi" w:hAnsiTheme="minorHAnsi" w:cstheme="minorHAnsi"/>
          <w:b/>
          <w:sz w:val="24"/>
          <w:szCs w:val="24"/>
        </w:rPr>
        <w:t>P</w:t>
      </w:r>
      <w:r w:rsidRPr="0044518D">
        <w:rPr>
          <w:rFonts w:asciiTheme="minorHAnsi" w:hAnsiTheme="minorHAnsi" w:cstheme="minorHAnsi"/>
          <w:bCs/>
          <w:sz w:val="24"/>
          <w:szCs w:val="24"/>
        </w:rPr>
        <w:t>romote the role</w:t>
      </w:r>
      <w:r w:rsidR="0041409A" w:rsidRPr="0044518D">
        <w:rPr>
          <w:rFonts w:asciiTheme="minorHAnsi" w:hAnsiTheme="minorHAnsi" w:cstheme="minorHAnsi"/>
          <w:bCs/>
          <w:sz w:val="24"/>
          <w:szCs w:val="24"/>
        </w:rPr>
        <w:t xml:space="preserve"> </w:t>
      </w:r>
      <w:r w:rsidRPr="0044518D">
        <w:rPr>
          <w:rFonts w:asciiTheme="minorHAnsi" w:hAnsiTheme="minorHAnsi" w:cstheme="minorHAnsi"/>
          <w:bCs/>
          <w:sz w:val="24"/>
          <w:szCs w:val="24"/>
        </w:rPr>
        <w:t>controlled schools have in serving their communities.</w:t>
      </w:r>
    </w:p>
    <w:p w14:paraId="6283ECBF" w14:textId="5E65995F" w:rsidR="005E34AD" w:rsidRPr="0044518D" w:rsidRDefault="005E34AD" w:rsidP="005E34AD">
      <w:pPr>
        <w:numPr>
          <w:ilvl w:val="0"/>
          <w:numId w:val="19"/>
        </w:numPr>
        <w:spacing w:after="0" w:line="240" w:lineRule="auto"/>
        <w:rPr>
          <w:rFonts w:asciiTheme="minorHAnsi" w:hAnsiTheme="minorHAnsi" w:cstheme="minorHAnsi"/>
          <w:bCs/>
          <w:sz w:val="24"/>
          <w:szCs w:val="24"/>
        </w:rPr>
      </w:pPr>
      <w:r w:rsidRPr="0044518D">
        <w:rPr>
          <w:rFonts w:asciiTheme="minorHAnsi" w:hAnsiTheme="minorHAnsi" w:cstheme="minorHAnsi"/>
          <w:bCs/>
          <w:sz w:val="24"/>
          <w:szCs w:val="24"/>
        </w:rPr>
        <w:t xml:space="preserve">Engage and collaborate with </w:t>
      </w:r>
      <w:r w:rsidR="00315F13" w:rsidRPr="00315F13">
        <w:rPr>
          <w:rFonts w:asciiTheme="minorHAnsi" w:hAnsiTheme="minorHAnsi" w:cstheme="minorHAnsi"/>
          <w:b/>
          <w:sz w:val="24"/>
          <w:szCs w:val="24"/>
        </w:rPr>
        <w:t>P</w:t>
      </w:r>
      <w:r w:rsidRPr="0044518D">
        <w:rPr>
          <w:rFonts w:asciiTheme="minorHAnsi" w:hAnsiTheme="minorHAnsi" w:cstheme="minorHAnsi"/>
          <w:bCs/>
          <w:sz w:val="24"/>
          <w:szCs w:val="24"/>
        </w:rPr>
        <w:t xml:space="preserve">artners to ensure equitable support for the controlled sector. </w:t>
      </w:r>
    </w:p>
    <w:p w14:paraId="7A1E3479" w14:textId="77777777" w:rsidR="005E34AD" w:rsidRPr="0044518D" w:rsidRDefault="005E34AD" w:rsidP="005E34AD">
      <w:pPr>
        <w:numPr>
          <w:ilvl w:val="0"/>
          <w:numId w:val="19"/>
        </w:numPr>
        <w:spacing w:after="0" w:line="240" w:lineRule="auto"/>
        <w:rPr>
          <w:rFonts w:asciiTheme="minorHAnsi" w:hAnsiTheme="minorHAnsi" w:cstheme="minorHAnsi"/>
          <w:bCs/>
          <w:sz w:val="24"/>
          <w:szCs w:val="24"/>
        </w:rPr>
      </w:pPr>
      <w:r w:rsidRPr="00315F13">
        <w:rPr>
          <w:rFonts w:asciiTheme="minorHAnsi" w:hAnsiTheme="minorHAnsi" w:cstheme="minorHAnsi"/>
          <w:b/>
          <w:sz w:val="24"/>
          <w:szCs w:val="24"/>
        </w:rPr>
        <w:t>O</w:t>
      </w:r>
      <w:r w:rsidRPr="0044518D">
        <w:rPr>
          <w:rFonts w:asciiTheme="minorHAnsi" w:hAnsiTheme="minorHAnsi" w:cstheme="minorHAnsi"/>
          <w:bCs/>
          <w:sz w:val="24"/>
          <w:szCs w:val="24"/>
        </w:rPr>
        <w:t xml:space="preserve">ptimise opportunities to encourage effective governance in controlled schools. </w:t>
      </w:r>
    </w:p>
    <w:p w14:paraId="73D00508" w14:textId="77777777" w:rsidR="005E34AD" w:rsidRPr="0044518D" w:rsidRDefault="005E34AD" w:rsidP="005E34AD">
      <w:pPr>
        <w:numPr>
          <w:ilvl w:val="0"/>
          <w:numId w:val="19"/>
        </w:numPr>
        <w:spacing w:after="0" w:line="240" w:lineRule="auto"/>
        <w:rPr>
          <w:rFonts w:asciiTheme="minorHAnsi" w:hAnsiTheme="minorHAnsi" w:cstheme="minorHAnsi"/>
          <w:bCs/>
          <w:sz w:val="24"/>
          <w:szCs w:val="24"/>
        </w:rPr>
      </w:pPr>
      <w:r w:rsidRPr="00315F13">
        <w:rPr>
          <w:rFonts w:asciiTheme="minorHAnsi" w:hAnsiTheme="minorHAnsi" w:cstheme="minorHAnsi"/>
          <w:b/>
          <w:sz w:val="24"/>
          <w:szCs w:val="24"/>
        </w:rPr>
        <w:t>R</w:t>
      </w:r>
      <w:r w:rsidRPr="0044518D">
        <w:rPr>
          <w:rFonts w:asciiTheme="minorHAnsi" w:hAnsiTheme="minorHAnsi" w:cstheme="minorHAnsi"/>
          <w:bCs/>
          <w:sz w:val="24"/>
          <w:szCs w:val="24"/>
        </w:rPr>
        <w:t>epresent the sector effectively to ensure an enduring and valued role for controlled schools within a network of sustainable schools.</w:t>
      </w:r>
    </w:p>
    <w:p w14:paraId="0E5E0682" w14:textId="4087C683" w:rsidR="005E34AD" w:rsidRPr="0044518D" w:rsidRDefault="005E34AD" w:rsidP="005E34AD">
      <w:pPr>
        <w:numPr>
          <w:ilvl w:val="0"/>
          <w:numId w:val="19"/>
        </w:numPr>
        <w:spacing w:after="0" w:line="240" w:lineRule="auto"/>
        <w:rPr>
          <w:rFonts w:asciiTheme="minorHAnsi" w:hAnsiTheme="minorHAnsi" w:cstheme="minorHAnsi"/>
          <w:bCs/>
          <w:sz w:val="24"/>
          <w:szCs w:val="24"/>
        </w:rPr>
      </w:pPr>
      <w:r w:rsidRPr="0044518D">
        <w:rPr>
          <w:rFonts w:asciiTheme="minorHAnsi" w:hAnsiTheme="minorHAnsi" w:cstheme="minorHAnsi"/>
          <w:bCs/>
          <w:sz w:val="24"/>
          <w:szCs w:val="24"/>
        </w:rPr>
        <w:t xml:space="preserve">Promote </w:t>
      </w:r>
      <w:r w:rsidR="00315F13" w:rsidRPr="00315F13">
        <w:rPr>
          <w:rFonts w:asciiTheme="minorHAnsi" w:hAnsiTheme="minorHAnsi" w:cstheme="minorHAnsi"/>
          <w:b/>
          <w:sz w:val="24"/>
          <w:szCs w:val="24"/>
        </w:rPr>
        <w:t>T</w:t>
      </w:r>
      <w:r w:rsidRPr="0044518D">
        <w:rPr>
          <w:rFonts w:asciiTheme="minorHAnsi" w:hAnsiTheme="minorHAnsi" w:cstheme="minorHAnsi"/>
          <w:bCs/>
          <w:sz w:val="24"/>
          <w:szCs w:val="24"/>
        </w:rPr>
        <w:t>rust and respect by nurturing a collective ethos, reflective of the controlled sector’s values and culture.</w:t>
      </w:r>
    </w:p>
    <w:p w14:paraId="482C73C8" w14:textId="77777777" w:rsidR="005E34AD" w:rsidRPr="0044518D" w:rsidRDefault="005E34AD" w:rsidP="005E34AD">
      <w:pPr>
        <w:spacing w:after="160" w:line="259" w:lineRule="auto"/>
        <w:ind w:left="0" w:firstLine="0"/>
      </w:pPr>
      <w:r w:rsidRPr="0044518D">
        <w:br w:type="page"/>
      </w:r>
    </w:p>
    <w:p w14:paraId="13BA376A" w14:textId="6C628F3A" w:rsidR="002E02E0" w:rsidRPr="0044518D" w:rsidRDefault="005E34AD" w:rsidP="005E34AD">
      <w:pPr>
        <w:spacing w:after="160" w:line="259" w:lineRule="auto"/>
        <w:ind w:left="0" w:firstLine="0"/>
        <w:rPr>
          <w:rFonts w:ascii="Calibri" w:hAnsi="Calibri"/>
          <w:b/>
          <w:sz w:val="24"/>
          <w:szCs w:val="24"/>
        </w:rPr>
      </w:pPr>
      <w:hyperlink r:id="rId14" w:history="1">
        <w:r w:rsidRPr="0006582E">
          <w:rPr>
            <w:rStyle w:val="Hyperlink"/>
            <w:rFonts w:asciiTheme="minorHAnsi" w:hAnsiTheme="minorHAnsi" w:cstheme="minorHAnsi"/>
            <w:bCs/>
            <w:color w:val="1F4E79" w:themeColor="accent1" w:themeShade="80"/>
            <w:sz w:val="24"/>
            <w:szCs w:val="24"/>
          </w:rPr>
          <w:t>CSSC Ethos</w:t>
        </w:r>
      </w:hyperlink>
      <w:r w:rsidRPr="0044518D">
        <w:rPr>
          <w:rFonts w:asciiTheme="minorHAnsi" w:hAnsiTheme="minorHAnsi" w:cstheme="minorHAnsi"/>
          <w:bCs/>
          <w:sz w:val="24"/>
          <w:szCs w:val="24"/>
        </w:rPr>
        <w:br/>
        <w:t>The Controlled Schools’ Support Council supports controlled schools, which are open to all faiths and none, in providing high-quality education for children and young people to enable them to learn, develop and grow together, within the ethos of non-denominational Christian values and principles.</w:t>
      </w:r>
    </w:p>
    <w:p w14:paraId="03D8B447" w14:textId="24235AF3" w:rsidR="002E02E0" w:rsidRPr="0044518D" w:rsidRDefault="002E02E0" w:rsidP="3B3593FE">
      <w:pPr>
        <w:spacing w:after="0" w:line="240" w:lineRule="auto"/>
        <w:ind w:left="0" w:firstLine="0"/>
        <w:rPr>
          <w:rFonts w:ascii="Calibri" w:hAnsi="Calibri"/>
          <w:b/>
          <w:bCs/>
          <w:sz w:val="24"/>
          <w:szCs w:val="24"/>
        </w:rPr>
      </w:pPr>
    </w:p>
    <w:p w14:paraId="34FBFEA5" w14:textId="77777777" w:rsidR="00310337" w:rsidRDefault="00310337">
      <w:pPr>
        <w:spacing w:after="160" w:line="259" w:lineRule="auto"/>
        <w:ind w:left="0" w:firstLine="0"/>
      </w:pPr>
      <w:r>
        <w:br w:type="page"/>
      </w:r>
    </w:p>
    <w:p w14:paraId="76092B83" w14:textId="22D087F1" w:rsidR="002E02E0" w:rsidRPr="00310337" w:rsidRDefault="000F541F" w:rsidP="00310337">
      <w:pPr>
        <w:spacing w:after="0" w:line="240" w:lineRule="auto"/>
        <w:ind w:left="0" w:firstLine="0"/>
      </w:pPr>
      <w:r w:rsidRPr="3B3593FE">
        <w:rPr>
          <w:rFonts w:ascii="Calibri" w:hAnsi="Calibri"/>
          <w:b/>
          <w:bCs/>
          <w:sz w:val="24"/>
          <w:szCs w:val="24"/>
        </w:rPr>
        <w:lastRenderedPageBreak/>
        <w:t xml:space="preserve">THE BENEFITS </w:t>
      </w:r>
    </w:p>
    <w:p w14:paraId="58D7486F" w14:textId="77777777" w:rsidR="002E02E0" w:rsidRPr="0044518D" w:rsidRDefault="002E02E0" w:rsidP="002E02E0">
      <w:pPr>
        <w:rPr>
          <w:rFonts w:asciiTheme="minorHAnsi" w:hAnsiTheme="minorHAnsi" w:cstheme="minorHAnsi"/>
          <w:sz w:val="24"/>
          <w:szCs w:val="24"/>
        </w:rPr>
      </w:pPr>
    </w:p>
    <w:p w14:paraId="5602B04D" w14:textId="77777777" w:rsidR="002E02E0" w:rsidRPr="0044518D" w:rsidRDefault="002E02E0" w:rsidP="002E02E0">
      <w:pPr>
        <w:rPr>
          <w:rFonts w:asciiTheme="minorHAnsi" w:hAnsiTheme="minorHAnsi" w:cstheme="minorHAnsi"/>
          <w:sz w:val="24"/>
          <w:szCs w:val="24"/>
        </w:rPr>
      </w:pPr>
      <w:r w:rsidRPr="0044518D">
        <w:rPr>
          <w:rFonts w:asciiTheme="minorHAnsi" w:hAnsiTheme="minorHAnsi" w:cstheme="minorHAnsi"/>
          <w:bCs/>
          <w:noProof/>
          <w:sz w:val="24"/>
          <w:szCs w:val="24"/>
        </w:rPr>
        <w:drawing>
          <wp:anchor distT="0" distB="0" distL="114300" distR="114300" simplePos="0" relativeHeight="251658241" behindDoc="0" locked="0" layoutInCell="1" allowOverlap="1" wp14:anchorId="64A8ECDC" wp14:editId="7F368F63">
            <wp:simplePos x="0" y="0"/>
            <wp:positionH relativeFrom="column">
              <wp:posOffset>-215265</wp:posOffset>
            </wp:positionH>
            <wp:positionV relativeFrom="paragraph">
              <wp:posOffset>74295</wp:posOffset>
            </wp:positionV>
            <wp:extent cx="1765300" cy="1435100"/>
            <wp:effectExtent l="0" t="0" r="6350" b="0"/>
            <wp:wrapNone/>
            <wp:docPr id="2045669999" name="Picture 2045669999" descr="A group of people standing together">
              <a:extLst xmlns:a="http://schemas.openxmlformats.org/drawingml/2006/main">
                <a:ext uri="{FF2B5EF4-FFF2-40B4-BE49-F238E27FC236}">
                  <a16:creationId xmlns:a16="http://schemas.microsoft.com/office/drawing/2014/main" id="{D78D2A71-7B27-4A99-B33F-3312EC27E4AD}"/>
                </a:ext>
              </a:extLst>
            </wp:docPr>
            <wp:cNvGraphicFramePr/>
            <a:graphic xmlns:a="http://schemas.openxmlformats.org/drawingml/2006/main">
              <a:graphicData uri="http://schemas.openxmlformats.org/drawingml/2006/picture">
                <pic:pic xmlns:pic="http://schemas.openxmlformats.org/drawingml/2006/picture">
                  <pic:nvPicPr>
                    <pic:cNvPr id="2045669999" name="Picture 2045669999" descr="A group of people standing together">
                      <a:extLst>
                        <a:ext uri="{FF2B5EF4-FFF2-40B4-BE49-F238E27FC236}">
                          <a16:creationId xmlns:a16="http://schemas.microsoft.com/office/drawing/2014/main" id="{D78D2A71-7B27-4A99-B33F-3312EC27E4AD}"/>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5300" cy="1435100"/>
                    </a:xfrm>
                    <a:prstGeom prst="rect">
                      <a:avLst/>
                    </a:prstGeom>
                  </pic:spPr>
                </pic:pic>
              </a:graphicData>
            </a:graphic>
            <wp14:sizeRelH relativeFrom="margin">
              <wp14:pctWidth>0</wp14:pctWidth>
            </wp14:sizeRelH>
            <wp14:sizeRelV relativeFrom="margin">
              <wp14:pctHeight>0</wp14:pctHeight>
            </wp14:sizeRelV>
          </wp:anchor>
        </w:drawing>
      </w:r>
    </w:p>
    <w:p w14:paraId="40325BFB" w14:textId="3ABFBDBB" w:rsidR="002E02E0" w:rsidRPr="0044518D" w:rsidRDefault="002E02E0" w:rsidP="002E02E0">
      <w:pPr>
        <w:rPr>
          <w:rFonts w:asciiTheme="minorHAnsi" w:hAnsiTheme="minorHAnsi" w:cstheme="minorHAnsi"/>
          <w:sz w:val="24"/>
          <w:szCs w:val="24"/>
        </w:rPr>
      </w:pPr>
      <w:r w:rsidRPr="0044518D">
        <w:rPr>
          <w:rFonts w:asciiTheme="minorHAnsi" w:hAnsiTheme="minorHAnsi" w:cstheme="minorHAnsi"/>
          <w:b/>
          <w:noProof/>
          <w:sz w:val="24"/>
          <w:szCs w:val="24"/>
          <w:u w:val="single"/>
        </w:rPr>
        <mc:AlternateContent>
          <mc:Choice Requires="wps">
            <w:drawing>
              <wp:anchor distT="45720" distB="45720" distL="114300" distR="114300" simplePos="0" relativeHeight="251658242" behindDoc="1" locked="0" layoutInCell="1" allowOverlap="1" wp14:anchorId="1BDD3610" wp14:editId="1181D668">
                <wp:simplePos x="0" y="0"/>
                <wp:positionH relativeFrom="column">
                  <wp:posOffset>1400203</wp:posOffset>
                </wp:positionH>
                <wp:positionV relativeFrom="paragraph">
                  <wp:posOffset>140142</wp:posOffset>
                </wp:positionV>
                <wp:extent cx="1930400" cy="1404620"/>
                <wp:effectExtent l="0" t="0" r="0" b="0"/>
                <wp:wrapNone/>
                <wp:docPr id="1854525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404620"/>
                        </a:xfrm>
                        <a:prstGeom prst="rect">
                          <a:avLst/>
                        </a:prstGeom>
                        <a:noFill/>
                        <a:ln w="9525">
                          <a:noFill/>
                          <a:miter lim="800000"/>
                          <a:headEnd/>
                          <a:tailEnd/>
                        </a:ln>
                      </wps:spPr>
                      <wps:txbx>
                        <w:txbxContent>
                          <w:p w14:paraId="5CA4401E" w14:textId="77777777" w:rsidR="002E02E0" w:rsidRDefault="002E02E0" w:rsidP="002E02E0">
                            <w:r w:rsidRPr="00CC65D3">
                              <w:rPr>
                                <w:rFonts w:asciiTheme="minorHAnsi" w:hAnsiTheme="minorHAnsi" w:cstheme="minorHAnsi"/>
                                <w:b/>
                                <w:sz w:val="24"/>
                                <w:szCs w:val="24"/>
                                <w:u w:val="single"/>
                              </w:rPr>
                              <w:t>Work life balance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DD3610" id="_x0000_s1028" type="#_x0000_t202" style="position:absolute;left:0;text-align:left;margin-left:110.25pt;margin-top:11.05pt;width:152pt;height:110.6pt;z-index:-2516582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" filled="f" stroked="f">
                <v:textbox style="mso-fit-shape-to-text:t">
                  <w:txbxContent>
                    <w:p w14:paraId="5CA4401E" w14:textId="77777777" w:rsidR="002E02E0" w:rsidRDefault="002E02E0" w:rsidP="002E02E0">
                      <w:r w:rsidRPr="00CC65D3">
                        <w:rPr>
                          <w:rFonts w:asciiTheme="minorHAnsi" w:hAnsiTheme="minorHAnsi" w:cstheme="minorHAnsi"/>
                          <w:b/>
                          <w:sz w:val="24"/>
                          <w:szCs w:val="24"/>
                          <w:u w:val="single"/>
                        </w:rPr>
                        <w:t>Work life balance</w:t>
                      </w:r>
                    </w:p>
                  </w:txbxContent>
                </v:textbox>
              </v:shape>
            </w:pict>
          </mc:Fallback>
        </mc:AlternateContent>
      </w:r>
    </w:p>
    <w:p w14:paraId="66FF7623" w14:textId="77777777" w:rsidR="002E02E0" w:rsidRPr="0044518D" w:rsidRDefault="002E02E0" w:rsidP="002E02E0">
      <w:pPr>
        <w:rPr>
          <w:rFonts w:asciiTheme="minorHAnsi" w:hAnsiTheme="minorHAnsi" w:cstheme="minorHAnsi"/>
          <w:bCs/>
          <w:sz w:val="24"/>
          <w:szCs w:val="24"/>
          <w:u w:val="single"/>
        </w:rPr>
      </w:pPr>
      <w:r w:rsidRPr="0044518D">
        <w:rPr>
          <w:noProof/>
        </w:rPr>
        <mc:AlternateContent>
          <mc:Choice Requires="wps">
            <w:drawing>
              <wp:anchor distT="45720" distB="45720" distL="114300" distR="114300" simplePos="0" relativeHeight="251658240" behindDoc="0" locked="0" layoutInCell="1" allowOverlap="1" wp14:anchorId="2D88ED7F" wp14:editId="35ECCED8">
                <wp:simplePos x="0" y="0"/>
                <wp:positionH relativeFrom="column">
                  <wp:posOffset>1068070</wp:posOffset>
                </wp:positionH>
                <wp:positionV relativeFrom="paragraph">
                  <wp:posOffset>116205</wp:posOffset>
                </wp:positionV>
                <wp:extent cx="4870450" cy="781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0" cy="781050"/>
                        </a:xfrm>
                        <a:prstGeom prst="rect">
                          <a:avLst/>
                        </a:prstGeom>
                        <a:noFill/>
                        <a:ln w="22225">
                          <a:noFill/>
                          <a:miter lim="800000"/>
                          <a:headEnd/>
                          <a:tailEnd/>
                        </a:ln>
                      </wps:spPr>
                      <wps:txbx>
                        <w:txbxContent>
                          <w:p w14:paraId="243CA94C" w14:textId="3A3F22DF" w:rsidR="002E02E0" w:rsidRPr="00CC65D3" w:rsidRDefault="002E02E0" w:rsidP="002E02E0">
                            <w:pPr>
                              <w:pStyle w:val="ListParagraph"/>
                              <w:numPr>
                                <w:ilvl w:val="0"/>
                                <w:numId w:val="16"/>
                              </w:numPr>
                              <w:spacing w:after="160" w:line="259" w:lineRule="auto"/>
                              <w:rPr>
                                <w:rFonts w:asciiTheme="minorHAnsi" w:hAnsiTheme="minorHAnsi" w:cstheme="minorHAnsi"/>
                                <w:sz w:val="24"/>
                                <w:szCs w:val="24"/>
                              </w:rPr>
                            </w:pPr>
                            <w:r w:rsidRPr="00CC65D3">
                              <w:rPr>
                                <w:rFonts w:asciiTheme="minorHAnsi" w:hAnsiTheme="minorHAnsi" w:cstheme="minorHAnsi"/>
                                <w:sz w:val="24"/>
                                <w:szCs w:val="24"/>
                              </w:rPr>
                              <w:t>Flexi</w:t>
                            </w:r>
                            <w:r w:rsidR="00D04CF6">
                              <w:rPr>
                                <w:rFonts w:asciiTheme="minorHAnsi" w:hAnsiTheme="minorHAnsi" w:cstheme="minorHAnsi"/>
                                <w:sz w:val="24"/>
                                <w:szCs w:val="24"/>
                              </w:rPr>
                              <w:t>-</w:t>
                            </w:r>
                            <w:r w:rsidRPr="00CC65D3">
                              <w:rPr>
                                <w:rFonts w:asciiTheme="minorHAnsi" w:hAnsiTheme="minorHAnsi" w:cstheme="minorHAnsi"/>
                                <w:sz w:val="24"/>
                                <w:szCs w:val="24"/>
                              </w:rPr>
                              <w:t>time available from first day</w:t>
                            </w:r>
                          </w:p>
                          <w:p w14:paraId="46379FC0" w14:textId="77777777" w:rsidR="002E02E0" w:rsidRPr="00CC65D3" w:rsidRDefault="002E02E0" w:rsidP="002E02E0">
                            <w:pPr>
                              <w:pStyle w:val="ListParagraph"/>
                              <w:numPr>
                                <w:ilvl w:val="0"/>
                                <w:numId w:val="16"/>
                              </w:numPr>
                              <w:spacing w:after="160" w:line="259" w:lineRule="auto"/>
                              <w:rPr>
                                <w:rFonts w:asciiTheme="minorHAnsi" w:hAnsiTheme="minorHAnsi" w:cstheme="minorHAnsi"/>
                                <w:sz w:val="24"/>
                                <w:szCs w:val="24"/>
                              </w:rPr>
                            </w:pPr>
                            <w:r w:rsidRPr="00CC65D3">
                              <w:rPr>
                                <w:rFonts w:asciiTheme="minorHAnsi" w:hAnsiTheme="minorHAnsi" w:cstheme="minorHAnsi"/>
                                <w:sz w:val="24"/>
                                <w:szCs w:val="24"/>
                              </w:rPr>
                              <w:t>Minimum 23 days annual leave and 12 days public holidays</w:t>
                            </w:r>
                          </w:p>
                          <w:p w14:paraId="5EF86C1A" w14:textId="77777777" w:rsidR="002E02E0" w:rsidRPr="00CC65D3" w:rsidRDefault="002E02E0" w:rsidP="002E02E0">
                            <w:pPr>
                              <w:pStyle w:val="ListParagraph"/>
                              <w:numPr>
                                <w:ilvl w:val="0"/>
                                <w:numId w:val="16"/>
                              </w:numPr>
                              <w:spacing w:after="160" w:line="259" w:lineRule="auto"/>
                              <w:rPr>
                                <w:rFonts w:asciiTheme="minorHAnsi" w:hAnsiTheme="minorHAnsi" w:cstheme="minorHAnsi"/>
                                <w:sz w:val="24"/>
                                <w:szCs w:val="24"/>
                              </w:rPr>
                            </w:pPr>
                            <w:r w:rsidRPr="00CC65D3">
                              <w:rPr>
                                <w:rFonts w:asciiTheme="minorHAnsi" w:hAnsiTheme="minorHAnsi" w:cstheme="minorHAnsi"/>
                                <w:sz w:val="24"/>
                                <w:szCs w:val="24"/>
                              </w:rPr>
                              <w:t>Flexible hybrid working (subject to business needs)</w:t>
                            </w:r>
                          </w:p>
                          <w:p w14:paraId="7B581C1A" w14:textId="77777777" w:rsidR="002E02E0" w:rsidRDefault="002E02E0" w:rsidP="002E02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8ED7F" id="_x0000_s1029" type="#_x0000_t202" style="position:absolute;left:0;text-align:left;margin-left:84.1pt;margin-top:9.15pt;width:383.5pt;height:6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" filled="f" stroked="f" strokeweight="1.75pt">
                <v:textbox>
                  <w:txbxContent>
                    <w:p w14:paraId="243CA94C" w14:textId="3A3F22DF" w:rsidR="002E02E0" w:rsidRPr="00CC65D3" w:rsidRDefault="002E02E0" w:rsidP="002E02E0">
                      <w:pPr>
                        <w:pStyle w:val="ListParagraph"/>
                        <w:numPr>
                          <w:ilvl w:val="0"/>
                          <w:numId w:val="16"/>
                        </w:numPr>
                        <w:spacing w:after="160" w:line="259" w:lineRule="auto"/>
                        <w:rPr>
                          <w:rFonts w:asciiTheme="minorHAnsi" w:hAnsiTheme="minorHAnsi" w:cstheme="minorHAnsi"/>
                          <w:sz w:val="24"/>
                          <w:szCs w:val="24"/>
                        </w:rPr>
                      </w:pPr>
                      <w:r w:rsidRPr="00CC65D3">
                        <w:rPr>
                          <w:rFonts w:asciiTheme="minorHAnsi" w:hAnsiTheme="minorHAnsi" w:cstheme="minorHAnsi"/>
                          <w:sz w:val="24"/>
                          <w:szCs w:val="24"/>
                        </w:rPr>
                        <w:t>Flexi</w:t>
                      </w:r>
                      <w:r w:rsidR="00D04CF6">
                        <w:rPr>
                          <w:rFonts w:asciiTheme="minorHAnsi" w:hAnsiTheme="minorHAnsi" w:cstheme="minorHAnsi"/>
                          <w:sz w:val="24"/>
                          <w:szCs w:val="24"/>
                        </w:rPr>
                        <w:t>-</w:t>
                      </w:r>
                      <w:r w:rsidRPr="00CC65D3">
                        <w:rPr>
                          <w:rFonts w:asciiTheme="minorHAnsi" w:hAnsiTheme="minorHAnsi" w:cstheme="minorHAnsi"/>
                          <w:sz w:val="24"/>
                          <w:szCs w:val="24"/>
                        </w:rPr>
                        <w:t>time available from first day</w:t>
                      </w:r>
                    </w:p>
                    <w:p w14:paraId="46379FC0" w14:textId="77777777" w:rsidR="002E02E0" w:rsidRPr="00CC65D3" w:rsidRDefault="002E02E0" w:rsidP="002E02E0">
                      <w:pPr>
                        <w:pStyle w:val="ListParagraph"/>
                        <w:numPr>
                          <w:ilvl w:val="0"/>
                          <w:numId w:val="16"/>
                        </w:numPr>
                        <w:spacing w:after="160" w:line="259" w:lineRule="auto"/>
                        <w:rPr>
                          <w:rFonts w:asciiTheme="minorHAnsi" w:hAnsiTheme="minorHAnsi" w:cstheme="minorHAnsi"/>
                          <w:sz w:val="24"/>
                          <w:szCs w:val="24"/>
                        </w:rPr>
                      </w:pPr>
                      <w:r w:rsidRPr="00CC65D3">
                        <w:rPr>
                          <w:rFonts w:asciiTheme="minorHAnsi" w:hAnsiTheme="minorHAnsi" w:cstheme="minorHAnsi"/>
                          <w:sz w:val="24"/>
                          <w:szCs w:val="24"/>
                        </w:rPr>
                        <w:t>Minimum 23 days annual leave and 12 days public holidays</w:t>
                      </w:r>
                    </w:p>
                    <w:p w14:paraId="5EF86C1A" w14:textId="77777777" w:rsidR="002E02E0" w:rsidRPr="00CC65D3" w:rsidRDefault="002E02E0" w:rsidP="002E02E0">
                      <w:pPr>
                        <w:pStyle w:val="ListParagraph"/>
                        <w:numPr>
                          <w:ilvl w:val="0"/>
                          <w:numId w:val="16"/>
                        </w:numPr>
                        <w:spacing w:after="160" w:line="259" w:lineRule="auto"/>
                        <w:rPr>
                          <w:rFonts w:asciiTheme="minorHAnsi" w:hAnsiTheme="minorHAnsi" w:cstheme="minorHAnsi"/>
                          <w:sz w:val="24"/>
                          <w:szCs w:val="24"/>
                        </w:rPr>
                      </w:pPr>
                      <w:r w:rsidRPr="00CC65D3">
                        <w:rPr>
                          <w:rFonts w:asciiTheme="minorHAnsi" w:hAnsiTheme="minorHAnsi" w:cstheme="minorHAnsi"/>
                          <w:sz w:val="24"/>
                          <w:szCs w:val="24"/>
                        </w:rPr>
                        <w:t>Flexible hybrid working (subject to business needs)</w:t>
                      </w:r>
                    </w:p>
                    <w:p w14:paraId="7B581C1A" w14:textId="77777777" w:rsidR="002E02E0" w:rsidRDefault="002E02E0" w:rsidP="002E02E0"/>
                  </w:txbxContent>
                </v:textbox>
                <w10:wrap type="square"/>
              </v:shape>
            </w:pict>
          </mc:Fallback>
        </mc:AlternateContent>
      </w:r>
    </w:p>
    <w:p w14:paraId="71640144" w14:textId="77777777" w:rsidR="002E02E0" w:rsidRPr="0044518D" w:rsidRDefault="002E02E0" w:rsidP="002E02E0">
      <w:pPr>
        <w:rPr>
          <w:rFonts w:asciiTheme="minorHAnsi" w:hAnsiTheme="minorHAnsi" w:cstheme="minorHAnsi"/>
          <w:bCs/>
          <w:sz w:val="24"/>
          <w:szCs w:val="24"/>
          <w:u w:val="single"/>
        </w:rPr>
      </w:pPr>
    </w:p>
    <w:p w14:paraId="249184C4" w14:textId="77777777" w:rsidR="002E02E0" w:rsidRPr="0044518D" w:rsidRDefault="002E02E0" w:rsidP="002E02E0">
      <w:pPr>
        <w:rPr>
          <w:rFonts w:asciiTheme="minorHAnsi" w:hAnsiTheme="minorHAnsi" w:cstheme="minorHAnsi"/>
          <w:bCs/>
          <w:sz w:val="24"/>
          <w:szCs w:val="24"/>
          <w:u w:val="single"/>
        </w:rPr>
      </w:pPr>
    </w:p>
    <w:p w14:paraId="7D9F1ECD" w14:textId="77777777" w:rsidR="002E02E0" w:rsidRPr="0044518D" w:rsidRDefault="002E02E0" w:rsidP="002E02E0">
      <w:pPr>
        <w:rPr>
          <w:rFonts w:asciiTheme="minorHAnsi" w:hAnsiTheme="minorHAnsi" w:cstheme="minorHAnsi"/>
          <w:bCs/>
          <w:sz w:val="24"/>
          <w:szCs w:val="24"/>
          <w:u w:val="single"/>
        </w:rPr>
      </w:pPr>
    </w:p>
    <w:p w14:paraId="5C6DA93D" w14:textId="0B299E28" w:rsidR="002E02E0" w:rsidRPr="0044518D" w:rsidRDefault="002E02E0" w:rsidP="002E02E0">
      <w:pPr>
        <w:rPr>
          <w:rFonts w:asciiTheme="minorHAnsi" w:hAnsiTheme="minorHAnsi" w:cstheme="minorHAnsi"/>
          <w:bCs/>
          <w:sz w:val="24"/>
          <w:szCs w:val="24"/>
          <w:u w:val="single"/>
        </w:rPr>
      </w:pPr>
    </w:p>
    <w:p w14:paraId="3B66D3B5" w14:textId="6119FA66" w:rsidR="002E02E0" w:rsidRPr="0044518D" w:rsidRDefault="00310337" w:rsidP="3B3593FE">
      <w:pPr>
        <w:ind w:left="0" w:firstLine="0"/>
        <w:rPr>
          <w:rFonts w:asciiTheme="minorHAnsi" w:hAnsiTheme="minorHAnsi" w:cstheme="minorBidi"/>
          <w:sz w:val="24"/>
          <w:szCs w:val="24"/>
          <w:u w:val="single"/>
        </w:rPr>
      </w:pPr>
      <w:r w:rsidRPr="0044518D">
        <w:rPr>
          <w:rFonts w:asciiTheme="minorHAnsi" w:hAnsiTheme="minorHAnsi" w:cstheme="minorHAnsi"/>
          <w:b/>
          <w:noProof/>
          <w:sz w:val="24"/>
          <w:szCs w:val="24"/>
        </w:rPr>
        <w:drawing>
          <wp:anchor distT="0" distB="0" distL="114300" distR="114300" simplePos="0" relativeHeight="251658244" behindDoc="0" locked="0" layoutInCell="1" allowOverlap="1" wp14:anchorId="5C2694CD" wp14:editId="3E60CAB0">
            <wp:simplePos x="0" y="0"/>
            <wp:positionH relativeFrom="column">
              <wp:posOffset>4107954</wp:posOffset>
            </wp:positionH>
            <wp:positionV relativeFrom="paragraph">
              <wp:posOffset>5052</wp:posOffset>
            </wp:positionV>
            <wp:extent cx="1689100" cy="1651144"/>
            <wp:effectExtent l="0" t="0" r="6350" b="6350"/>
            <wp:wrapNone/>
            <wp:docPr id="45677753" name="Picture 45677753" descr="A person and person holding gold coins">
              <a:extLst xmlns:a="http://schemas.openxmlformats.org/drawingml/2006/main">
                <a:ext uri="{FF2B5EF4-FFF2-40B4-BE49-F238E27FC236}">
                  <a16:creationId xmlns:a16="http://schemas.microsoft.com/office/drawing/2014/main" id="{E3CA41CD-3C76-4FA9-BB2F-DFF64C12C3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7753" name="Picture 45677753" descr="A person and person holding gold coins">
                      <a:extLst>
                        <a:ext uri="{FF2B5EF4-FFF2-40B4-BE49-F238E27FC236}">
                          <a16:creationId xmlns:a16="http://schemas.microsoft.com/office/drawing/2014/main" id="{E3CA41CD-3C76-4FA9-BB2F-DFF64C12C3E6}"/>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689100" cy="1651144"/>
                    </a:xfrm>
                    <a:prstGeom prst="rect">
                      <a:avLst/>
                    </a:prstGeom>
                  </pic:spPr>
                </pic:pic>
              </a:graphicData>
            </a:graphic>
            <wp14:sizeRelH relativeFrom="margin">
              <wp14:pctWidth>0</wp14:pctWidth>
            </wp14:sizeRelH>
            <wp14:sizeRelV relativeFrom="margin">
              <wp14:pctHeight>0</wp14:pctHeight>
            </wp14:sizeRelV>
          </wp:anchor>
        </w:drawing>
      </w:r>
    </w:p>
    <w:p w14:paraId="72D494E7" w14:textId="6961F2C6" w:rsidR="002E02E0" w:rsidRPr="0044518D" w:rsidRDefault="002E02E0" w:rsidP="002E02E0">
      <w:pPr>
        <w:rPr>
          <w:rFonts w:asciiTheme="minorHAnsi" w:hAnsiTheme="minorHAnsi" w:cstheme="minorHAnsi"/>
          <w:bCs/>
          <w:sz w:val="24"/>
          <w:szCs w:val="24"/>
          <w:u w:val="single"/>
        </w:rPr>
      </w:pPr>
    </w:p>
    <w:p w14:paraId="60614D10" w14:textId="6DAB77B5" w:rsidR="002E02E0" w:rsidRPr="0044518D" w:rsidRDefault="00310337" w:rsidP="002E02E0">
      <w:pPr>
        <w:rPr>
          <w:rFonts w:asciiTheme="minorHAnsi" w:hAnsiTheme="minorHAnsi" w:cstheme="minorHAnsi"/>
          <w:bCs/>
          <w:sz w:val="24"/>
          <w:szCs w:val="24"/>
          <w:u w:val="single"/>
        </w:rPr>
      </w:pPr>
      <w:r w:rsidRPr="0044518D">
        <w:rPr>
          <w:rFonts w:asciiTheme="minorHAnsi" w:hAnsiTheme="minorHAnsi" w:cstheme="minorHAnsi"/>
          <w:bCs/>
          <w:noProof/>
          <w:sz w:val="24"/>
          <w:szCs w:val="24"/>
          <w:u w:val="single"/>
        </w:rPr>
        <mc:AlternateContent>
          <mc:Choice Requires="wps">
            <w:drawing>
              <wp:anchor distT="45720" distB="45720" distL="114300" distR="114300" simplePos="0" relativeHeight="251658243" behindDoc="0" locked="0" layoutInCell="1" allowOverlap="1" wp14:anchorId="34ADFB26" wp14:editId="298A963D">
                <wp:simplePos x="0" y="0"/>
                <wp:positionH relativeFrom="margin">
                  <wp:align>left</wp:align>
                </wp:positionH>
                <wp:positionV relativeFrom="paragraph">
                  <wp:posOffset>80397</wp:posOffset>
                </wp:positionV>
                <wp:extent cx="2360930" cy="1404620"/>
                <wp:effectExtent l="0" t="0" r="0" b="0"/>
                <wp:wrapSquare wrapText="bothSides"/>
                <wp:docPr id="965889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E3AF88B" w14:textId="77777777" w:rsidR="002E02E0" w:rsidRPr="00D15AC5" w:rsidRDefault="002E02E0" w:rsidP="002E02E0">
                            <w:pPr>
                              <w:rPr>
                                <w:b/>
                              </w:rPr>
                            </w:pPr>
                            <w:r w:rsidRPr="00D15AC5">
                              <w:rPr>
                                <w:rFonts w:asciiTheme="minorHAnsi" w:hAnsiTheme="minorHAnsi" w:cstheme="minorHAnsi"/>
                                <w:b/>
                                <w:sz w:val="24"/>
                                <w:szCs w:val="24"/>
                                <w:u w:val="single"/>
                              </w:rPr>
                              <w:t>Pay and pension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ADFB26" id="_x0000_s1030" type="#_x0000_t202" style="position:absolute;left:0;text-align:left;margin-left:0;margin-top:6.35pt;width:185.9pt;height:110.6pt;z-index:251658243;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d/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" filled="f" stroked="f">
                <v:textbox style="mso-fit-shape-to-text:t">
                  <w:txbxContent>
                    <w:p w14:paraId="7E3AF88B" w14:textId="77777777" w:rsidR="002E02E0" w:rsidRPr="00D15AC5" w:rsidRDefault="002E02E0" w:rsidP="002E02E0">
                      <w:pPr>
                        <w:rPr>
                          <w:b/>
                        </w:rPr>
                      </w:pPr>
                      <w:r w:rsidRPr="00D15AC5">
                        <w:rPr>
                          <w:rFonts w:asciiTheme="minorHAnsi" w:hAnsiTheme="minorHAnsi" w:cstheme="minorHAnsi"/>
                          <w:b/>
                          <w:sz w:val="24"/>
                          <w:szCs w:val="24"/>
                          <w:u w:val="single"/>
                        </w:rPr>
                        <w:t>Pay and pension</w:t>
                      </w:r>
                    </w:p>
                  </w:txbxContent>
                </v:textbox>
                <w10:wrap type="square" anchorx="margin"/>
              </v:shape>
            </w:pict>
          </mc:Fallback>
        </mc:AlternateContent>
      </w:r>
    </w:p>
    <w:p w14:paraId="0FD6556D" w14:textId="4589CA60" w:rsidR="002E02E0" w:rsidRPr="0044518D" w:rsidRDefault="00310337" w:rsidP="002E02E0">
      <w:pPr>
        <w:rPr>
          <w:rFonts w:asciiTheme="minorHAnsi" w:hAnsiTheme="minorHAnsi" w:cstheme="minorHAnsi"/>
          <w:bCs/>
          <w:sz w:val="24"/>
          <w:szCs w:val="24"/>
          <w:u w:val="single"/>
        </w:rPr>
      </w:pPr>
      <w:r w:rsidRPr="0044518D">
        <w:rPr>
          <w:rFonts w:asciiTheme="minorHAnsi" w:hAnsiTheme="minorHAnsi" w:cstheme="minorHAnsi"/>
          <w:noProof/>
          <w:sz w:val="24"/>
          <w:szCs w:val="24"/>
        </w:rPr>
        <mc:AlternateContent>
          <mc:Choice Requires="wps">
            <w:drawing>
              <wp:anchor distT="45720" distB="45720" distL="114300" distR="114300" simplePos="0" relativeHeight="251658245" behindDoc="1" locked="0" layoutInCell="1" allowOverlap="1" wp14:anchorId="41DB06BD" wp14:editId="66691A39">
                <wp:simplePos x="0" y="0"/>
                <wp:positionH relativeFrom="margin">
                  <wp:posOffset>-333955</wp:posOffset>
                </wp:positionH>
                <wp:positionV relativeFrom="paragraph">
                  <wp:posOffset>119076</wp:posOffset>
                </wp:positionV>
                <wp:extent cx="3417570" cy="990600"/>
                <wp:effectExtent l="0" t="0" r="0" b="0"/>
                <wp:wrapNone/>
                <wp:docPr id="427879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990600"/>
                        </a:xfrm>
                        <a:prstGeom prst="rect">
                          <a:avLst/>
                        </a:prstGeom>
                        <a:noFill/>
                        <a:ln w="9525">
                          <a:noFill/>
                          <a:miter lim="800000"/>
                          <a:headEnd/>
                          <a:tailEnd/>
                        </a:ln>
                      </wps:spPr>
                      <wps:txbx>
                        <w:txbxContent>
                          <w:p w14:paraId="375DEA4D" w14:textId="33D774D2" w:rsidR="002E02E0" w:rsidRPr="00424EFB" w:rsidRDefault="002E02E0" w:rsidP="002E02E0">
                            <w:pPr>
                              <w:pStyle w:val="ListParagraph"/>
                              <w:numPr>
                                <w:ilvl w:val="0"/>
                                <w:numId w:val="17"/>
                              </w:numPr>
                              <w:spacing w:after="160" w:line="259" w:lineRule="auto"/>
                              <w:rPr>
                                <w:rFonts w:asciiTheme="minorHAnsi" w:hAnsiTheme="minorHAnsi" w:cstheme="minorHAnsi"/>
                                <w:sz w:val="24"/>
                                <w:szCs w:val="24"/>
                              </w:rPr>
                            </w:pPr>
                            <w:r w:rsidRPr="00424EFB">
                              <w:rPr>
                                <w:rFonts w:asciiTheme="minorHAnsi" w:hAnsiTheme="minorHAnsi" w:cstheme="minorHAnsi"/>
                                <w:sz w:val="24"/>
                                <w:szCs w:val="24"/>
                              </w:rPr>
                              <w:t xml:space="preserve">NILGOSC </w:t>
                            </w:r>
                            <w:r>
                              <w:rPr>
                                <w:rFonts w:asciiTheme="minorHAnsi" w:hAnsiTheme="minorHAnsi" w:cstheme="minorHAnsi"/>
                                <w:sz w:val="24"/>
                                <w:szCs w:val="24"/>
                              </w:rPr>
                              <w:t>pension scheme</w:t>
                            </w:r>
                            <w:r w:rsidR="00315F13">
                              <w:rPr>
                                <w:rFonts w:asciiTheme="minorHAnsi" w:hAnsiTheme="minorHAnsi" w:cstheme="minorHAnsi"/>
                                <w:sz w:val="24"/>
                                <w:szCs w:val="24"/>
                              </w:rPr>
                              <w:t xml:space="preserve"> </w:t>
                            </w:r>
                            <w:r w:rsidRPr="00424EFB">
                              <w:rPr>
                                <w:rFonts w:asciiTheme="minorHAnsi" w:hAnsiTheme="minorHAnsi" w:cstheme="minorHAnsi"/>
                                <w:sz w:val="24"/>
                                <w:szCs w:val="24"/>
                              </w:rPr>
                              <w:t>– Employers contribute 1</w:t>
                            </w:r>
                            <w:r w:rsidR="00310337">
                              <w:rPr>
                                <w:rFonts w:asciiTheme="minorHAnsi" w:hAnsiTheme="minorHAnsi" w:cstheme="minorHAnsi"/>
                                <w:sz w:val="24"/>
                                <w:szCs w:val="24"/>
                              </w:rPr>
                              <w:t>5.5</w:t>
                            </w:r>
                            <w:r w:rsidRPr="00424EFB">
                              <w:rPr>
                                <w:rFonts w:asciiTheme="minorHAnsi" w:hAnsiTheme="minorHAnsi" w:cstheme="minorHAnsi"/>
                                <w:sz w:val="24"/>
                                <w:szCs w:val="24"/>
                              </w:rPr>
                              <w:t>%</w:t>
                            </w:r>
                          </w:p>
                          <w:p w14:paraId="28F264EA" w14:textId="024B54BD" w:rsidR="002E02E0" w:rsidRPr="00424EFB" w:rsidRDefault="002E02E0" w:rsidP="002E02E0">
                            <w:pPr>
                              <w:pStyle w:val="ListParagraph"/>
                              <w:numPr>
                                <w:ilvl w:val="0"/>
                                <w:numId w:val="17"/>
                              </w:numPr>
                              <w:spacing w:after="160" w:line="259" w:lineRule="auto"/>
                              <w:rPr>
                                <w:rFonts w:asciiTheme="minorHAnsi" w:hAnsiTheme="minorHAnsi" w:cstheme="minorHAnsi"/>
                                <w:sz w:val="24"/>
                                <w:szCs w:val="24"/>
                              </w:rPr>
                            </w:pPr>
                            <w:r w:rsidRPr="00424EFB">
                              <w:rPr>
                                <w:rFonts w:asciiTheme="minorHAnsi" w:hAnsiTheme="minorHAnsi" w:cstheme="minorHAnsi"/>
                                <w:sz w:val="24"/>
                                <w:szCs w:val="24"/>
                              </w:rPr>
                              <w:t>NJC salary</w:t>
                            </w:r>
                            <w:r w:rsidR="00B41AA9">
                              <w:rPr>
                                <w:rFonts w:asciiTheme="minorHAnsi" w:hAnsiTheme="minorHAnsi" w:cstheme="minorHAnsi"/>
                                <w:sz w:val="24"/>
                                <w:szCs w:val="24"/>
                              </w:rPr>
                              <w:t xml:space="preserve"> </w:t>
                            </w:r>
                            <w:r>
                              <w:rPr>
                                <w:rFonts w:asciiTheme="minorHAnsi" w:hAnsiTheme="minorHAnsi" w:cstheme="minorHAnsi"/>
                                <w:sz w:val="24"/>
                                <w:szCs w:val="24"/>
                              </w:rPr>
                              <w:t xml:space="preserve">scale </w:t>
                            </w:r>
                            <w:r w:rsidR="00BB115D">
                              <w:rPr>
                                <w:rFonts w:asciiTheme="minorHAnsi" w:hAnsiTheme="minorHAnsi" w:cstheme="minorHAnsi"/>
                                <w:sz w:val="24"/>
                                <w:szCs w:val="24"/>
                              </w:rPr>
                              <w:t>with incremental progression</w:t>
                            </w:r>
                          </w:p>
                          <w:p w14:paraId="76162FC9" w14:textId="77777777" w:rsidR="002E02E0" w:rsidRDefault="002E02E0" w:rsidP="002E02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B06BD" id="_x0000_t202" coordsize="21600,21600" o:spt="202" path="m,l,21600r21600,l21600,xe">
                <v:stroke joinstyle="miter"/>
                <v:path gradientshapeok="t" o:connecttype="rect"/>
              </v:shapetype>
              <v:shape id="_x0000_s1031" type="#_x0000_t202" style="position:absolute;left:0;text-align:left;margin-left:-26.3pt;margin-top:9.4pt;width:269.1pt;height:78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" filled="f" stroked="f">
                <v:textbox>
                  <w:txbxContent>
                    <w:p w14:paraId="375DEA4D" w14:textId="33D774D2" w:rsidR="002E02E0" w:rsidRPr="00424EFB" w:rsidRDefault="002E02E0" w:rsidP="002E02E0">
                      <w:pPr>
                        <w:pStyle w:val="ListParagraph"/>
                        <w:numPr>
                          <w:ilvl w:val="0"/>
                          <w:numId w:val="17"/>
                        </w:numPr>
                        <w:spacing w:after="160" w:line="259" w:lineRule="auto"/>
                        <w:rPr>
                          <w:rFonts w:asciiTheme="minorHAnsi" w:hAnsiTheme="minorHAnsi" w:cstheme="minorHAnsi"/>
                          <w:sz w:val="24"/>
                          <w:szCs w:val="24"/>
                        </w:rPr>
                      </w:pPr>
                      <w:r w:rsidRPr="00424EFB">
                        <w:rPr>
                          <w:rFonts w:asciiTheme="minorHAnsi" w:hAnsiTheme="minorHAnsi" w:cstheme="minorHAnsi"/>
                          <w:sz w:val="24"/>
                          <w:szCs w:val="24"/>
                        </w:rPr>
                        <w:t xml:space="preserve">NILGOSC </w:t>
                      </w:r>
                      <w:r>
                        <w:rPr>
                          <w:rFonts w:asciiTheme="minorHAnsi" w:hAnsiTheme="minorHAnsi" w:cstheme="minorHAnsi"/>
                          <w:sz w:val="24"/>
                          <w:szCs w:val="24"/>
                        </w:rPr>
                        <w:t>pension scheme</w:t>
                      </w:r>
                      <w:r w:rsidR="00315F13">
                        <w:rPr>
                          <w:rFonts w:asciiTheme="minorHAnsi" w:hAnsiTheme="minorHAnsi" w:cstheme="minorHAnsi"/>
                          <w:sz w:val="24"/>
                          <w:szCs w:val="24"/>
                        </w:rPr>
                        <w:t xml:space="preserve"> </w:t>
                      </w:r>
                      <w:r w:rsidRPr="00424EFB">
                        <w:rPr>
                          <w:rFonts w:asciiTheme="minorHAnsi" w:hAnsiTheme="minorHAnsi" w:cstheme="minorHAnsi"/>
                          <w:sz w:val="24"/>
                          <w:szCs w:val="24"/>
                        </w:rPr>
                        <w:t>– Employers contribute 1</w:t>
                      </w:r>
                      <w:r w:rsidR="00310337">
                        <w:rPr>
                          <w:rFonts w:asciiTheme="minorHAnsi" w:hAnsiTheme="minorHAnsi" w:cstheme="minorHAnsi"/>
                          <w:sz w:val="24"/>
                          <w:szCs w:val="24"/>
                        </w:rPr>
                        <w:t>5.5</w:t>
                      </w:r>
                      <w:r w:rsidRPr="00424EFB">
                        <w:rPr>
                          <w:rFonts w:asciiTheme="minorHAnsi" w:hAnsiTheme="minorHAnsi" w:cstheme="minorHAnsi"/>
                          <w:sz w:val="24"/>
                          <w:szCs w:val="24"/>
                        </w:rPr>
                        <w:t>%</w:t>
                      </w:r>
                    </w:p>
                    <w:p w14:paraId="28F264EA" w14:textId="024B54BD" w:rsidR="002E02E0" w:rsidRPr="00424EFB" w:rsidRDefault="002E02E0" w:rsidP="002E02E0">
                      <w:pPr>
                        <w:pStyle w:val="ListParagraph"/>
                        <w:numPr>
                          <w:ilvl w:val="0"/>
                          <w:numId w:val="17"/>
                        </w:numPr>
                        <w:spacing w:after="160" w:line="259" w:lineRule="auto"/>
                        <w:rPr>
                          <w:rFonts w:asciiTheme="minorHAnsi" w:hAnsiTheme="minorHAnsi" w:cstheme="minorHAnsi"/>
                          <w:sz w:val="24"/>
                          <w:szCs w:val="24"/>
                        </w:rPr>
                      </w:pPr>
                      <w:r w:rsidRPr="00424EFB">
                        <w:rPr>
                          <w:rFonts w:asciiTheme="minorHAnsi" w:hAnsiTheme="minorHAnsi" w:cstheme="minorHAnsi"/>
                          <w:sz w:val="24"/>
                          <w:szCs w:val="24"/>
                        </w:rPr>
                        <w:t>NJC salary</w:t>
                      </w:r>
                      <w:r w:rsidR="00B41AA9">
                        <w:rPr>
                          <w:rFonts w:asciiTheme="minorHAnsi" w:hAnsiTheme="minorHAnsi" w:cstheme="minorHAnsi"/>
                          <w:sz w:val="24"/>
                          <w:szCs w:val="24"/>
                        </w:rPr>
                        <w:t xml:space="preserve"> </w:t>
                      </w:r>
                      <w:r>
                        <w:rPr>
                          <w:rFonts w:asciiTheme="minorHAnsi" w:hAnsiTheme="minorHAnsi" w:cstheme="minorHAnsi"/>
                          <w:sz w:val="24"/>
                          <w:szCs w:val="24"/>
                        </w:rPr>
                        <w:t xml:space="preserve">scale </w:t>
                      </w:r>
                      <w:r w:rsidR="00BB115D">
                        <w:rPr>
                          <w:rFonts w:asciiTheme="minorHAnsi" w:hAnsiTheme="minorHAnsi" w:cstheme="minorHAnsi"/>
                          <w:sz w:val="24"/>
                          <w:szCs w:val="24"/>
                        </w:rPr>
                        <w:t>with incremental progression</w:t>
                      </w:r>
                    </w:p>
                    <w:p w14:paraId="76162FC9" w14:textId="77777777" w:rsidR="002E02E0" w:rsidRDefault="002E02E0" w:rsidP="002E02E0"/>
                  </w:txbxContent>
                </v:textbox>
                <w10:wrap anchorx="margin"/>
              </v:shape>
            </w:pict>
          </mc:Fallback>
        </mc:AlternateContent>
      </w:r>
    </w:p>
    <w:p w14:paraId="2C97FEAE" w14:textId="77777777" w:rsidR="002E02E0" w:rsidRPr="0044518D" w:rsidRDefault="002E02E0" w:rsidP="002E02E0">
      <w:pPr>
        <w:rPr>
          <w:rFonts w:asciiTheme="minorHAnsi" w:hAnsiTheme="minorHAnsi" w:cstheme="minorHAnsi"/>
          <w:bCs/>
          <w:sz w:val="24"/>
          <w:szCs w:val="24"/>
          <w:u w:val="single"/>
        </w:rPr>
      </w:pPr>
    </w:p>
    <w:p w14:paraId="5E122902" w14:textId="77777777" w:rsidR="002E02E0" w:rsidRPr="0044518D" w:rsidRDefault="002E02E0" w:rsidP="002E02E0">
      <w:pPr>
        <w:rPr>
          <w:rFonts w:asciiTheme="minorHAnsi" w:hAnsiTheme="minorHAnsi" w:cstheme="minorHAnsi"/>
          <w:bCs/>
          <w:sz w:val="24"/>
          <w:szCs w:val="24"/>
          <w:u w:val="single"/>
        </w:rPr>
      </w:pPr>
    </w:p>
    <w:p w14:paraId="79BC1CB9" w14:textId="37260FB4" w:rsidR="002E02E0" w:rsidRPr="0044518D" w:rsidRDefault="002E02E0" w:rsidP="002E02E0">
      <w:pPr>
        <w:rPr>
          <w:rFonts w:asciiTheme="minorHAnsi" w:hAnsiTheme="minorHAnsi" w:cstheme="minorHAnsi"/>
          <w:bCs/>
          <w:sz w:val="24"/>
          <w:szCs w:val="24"/>
          <w:u w:val="single"/>
        </w:rPr>
      </w:pPr>
    </w:p>
    <w:p w14:paraId="40A6CDBB" w14:textId="1A87E149" w:rsidR="002E02E0" w:rsidRPr="0044518D" w:rsidRDefault="002E02E0" w:rsidP="002E02E0">
      <w:pPr>
        <w:rPr>
          <w:rFonts w:asciiTheme="minorHAnsi" w:hAnsiTheme="minorHAnsi" w:cstheme="minorHAnsi"/>
          <w:bCs/>
          <w:sz w:val="24"/>
          <w:szCs w:val="24"/>
          <w:u w:val="single"/>
        </w:rPr>
      </w:pPr>
    </w:p>
    <w:p w14:paraId="5A2F67C2" w14:textId="69DA6244" w:rsidR="002E02E0" w:rsidRPr="0044518D" w:rsidRDefault="00310337" w:rsidP="002E02E0">
      <w:pPr>
        <w:rPr>
          <w:rFonts w:asciiTheme="minorHAnsi" w:hAnsiTheme="minorHAnsi" w:cstheme="minorHAnsi"/>
          <w:sz w:val="24"/>
          <w:szCs w:val="24"/>
        </w:rPr>
      </w:pPr>
      <w:r w:rsidRPr="0044518D">
        <w:rPr>
          <w:rFonts w:asciiTheme="minorHAnsi" w:hAnsiTheme="minorHAnsi" w:cstheme="minorHAnsi"/>
          <w:bCs/>
          <w:noProof/>
          <w:sz w:val="24"/>
          <w:szCs w:val="24"/>
          <w:u w:val="single"/>
        </w:rPr>
        <mc:AlternateContent>
          <mc:Choice Requires="wps">
            <w:drawing>
              <wp:anchor distT="45720" distB="45720" distL="114300" distR="114300" simplePos="0" relativeHeight="251658248" behindDoc="0" locked="0" layoutInCell="1" allowOverlap="1" wp14:anchorId="5420CF96" wp14:editId="125A4D38">
                <wp:simplePos x="0" y="0"/>
                <wp:positionH relativeFrom="column">
                  <wp:posOffset>1269365</wp:posOffset>
                </wp:positionH>
                <wp:positionV relativeFrom="paragraph">
                  <wp:posOffset>161925</wp:posOffset>
                </wp:positionV>
                <wp:extent cx="2360930" cy="1404620"/>
                <wp:effectExtent l="0" t="0" r="0" b="0"/>
                <wp:wrapSquare wrapText="bothSides"/>
                <wp:docPr id="747456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C34167F" w14:textId="77777777" w:rsidR="002E02E0" w:rsidRPr="00D15AC5" w:rsidRDefault="002E02E0" w:rsidP="002E02E0">
                            <w:pPr>
                              <w:rPr>
                                <w:b/>
                              </w:rPr>
                            </w:pPr>
                            <w:r>
                              <w:rPr>
                                <w:rFonts w:asciiTheme="minorHAnsi" w:hAnsiTheme="minorHAnsi" w:cstheme="minorHAnsi"/>
                                <w:b/>
                                <w:sz w:val="24"/>
                                <w:szCs w:val="24"/>
                                <w:u w:val="single"/>
                              </w:rPr>
                              <w:t>Health and well being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20CF96" id="_x0000_s1032" type="#_x0000_t202" style="position:absolute;left:0;text-align:left;margin-left:99.95pt;margin-top:12.75pt;width:185.9pt;height:110.6pt;z-index:2516582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8q/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" filled="f" stroked="f">
                <v:textbox style="mso-fit-shape-to-text:t">
                  <w:txbxContent>
                    <w:p w14:paraId="4C34167F" w14:textId="77777777" w:rsidR="002E02E0" w:rsidRPr="00D15AC5" w:rsidRDefault="002E02E0" w:rsidP="002E02E0">
                      <w:pPr>
                        <w:rPr>
                          <w:b/>
                        </w:rPr>
                      </w:pPr>
                      <w:r>
                        <w:rPr>
                          <w:rFonts w:asciiTheme="minorHAnsi" w:hAnsiTheme="minorHAnsi" w:cstheme="minorHAnsi"/>
                          <w:b/>
                          <w:sz w:val="24"/>
                          <w:szCs w:val="24"/>
                          <w:u w:val="single"/>
                        </w:rPr>
                        <w:t>Health and well being</w:t>
                      </w:r>
                    </w:p>
                  </w:txbxContent>
                </v:textbox>
                <w10:wrap type="square"/>
              </v:shape>
            </w:pict>
          </mc:Fallback>
        </mc:AlternateContent>
      </w:r>
    </w:p>
    <w:p w14:paraId="67AC5BBC" w14:textId="16C56ADB" w:rsidR="002E02E0" w:rsidRPr="0044518D" w:rsidRDefault="00310337" w:rsidP="002E02E0">
      <w:pPr>
        <w:rPr>
          <w:rFonts w:asciiTheme="minorHAnsi" w:hAnsiTheme="minorHAnsi" w:cstheme="minorHAnsi"/>
          <w:sz w:val="24"/>
          <w:szCs w:val="24"/>
        </w:rPr>
      </w:pPr>
      <w:r w:rsidRPr="0044518D">
        <w:rPr>
          <w:rFonts w:asciiTheme="minorHAnsi" w:hAnsiTheme="minorHAnsi" w:cstheme="minorHAnsi"/>
          <w:b/>
          <w:noProof/>
          <w:sz w:val="24"/>
          <w:szCs w:val="24"/>
        </w:rPr>
        <w:drawing>
          <wp:anchor distT="0" distB="0" distL="114300" distR="114300" simplePos="0" relativeHeight="251658246" behindDoc="0" locked="0" layoutInCell="1" allowOverlap="1" wp14:anchorId="78DD2857" wp14:editId="559CCB14">
            <wp:simplePos x="0" y="0"/>
            <wp:positionH relativeFrom="column">
              <wp:posOffset>-488111</wp:posOffset>
            </wp:positionH>
            <wp:positionV relativeFrom="paragraph">
              <wp:posOffset>169186</wp:posOffset>
            </wp:positionV>
            <wp:extent cx="1778000" cy="1304129"/>
            <wp:effectExtent l="0" t="0" r="0" b="0"/>
            <wp:wrapNone/>
            <wp:docPr id="549381140" name="Picture 549381140" descr="Icon">
              <a:extLst xmlns:a="http://schemas.openxmlformats.org/drawingml/2006/main">
                <a:ext uri="{FF2B5EF4-FFF2-40B4-BE49-F238E27FC236}">
                  <a16:creationId xmlns:a16="http://schemas.microsoft.com/office/drawing/2014/main" id="{200086D4-EE41-454F-9E25-EE1CD66DE423}"/>
                </a:ext>
              </a:extLst>
            </wp:docPr>
            <wp:cNvGraphicFramePr/>
            <a:graphic xmlns:a="http://schemas.openxmlformats.org/drawingml/2006/main">
              <a:graphicData uri="http://schemas.openxmlformats.org/drawingml/2006/picture">
                <pic:pic xmlns:pic="http://schemas.openxmlformats.org/drawingml/2006/picture">
                  <pic:nvPicPr>
                    <pic:cNvPr id="549381140" name="Picture 549381140" descr="Icon">
                      <a:extLst>
                        <a:ext uri="{FF2B5EF4-FFF2-40B4-BE49-F238E27FC236}">
                          <a16:creationId xmlns:a16="http://schemas.microsoft.com/office/drawing/2014/main" id="{200086D4-EE41-454F-9E25-EE1CD66DE423}"/>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1778000" cy="1304129"/>
                    </a:xfrm>
                    <a:prstGeom prst="rect">
                      <a:avLst/>
                    </a:prstGeom>
                  </pic:spPr>
                </pic:pic>
              </a:graphicData>
            </a:graphic>
            <wp14:sizeRelH relativeFrom="margin">
              <wp14:pctWidth>0</wp14:pctWidth>
            </wp14:sizeRelH>
            <wp14:sizeRelV relativeFrom="margin">
              <wp14:pctHeight>0</wp14:pctHeight>
            </wp14:sizeRelV>
          </wp:anchor>
        </w:drawing>
      </w:r>
    </w:p>
    <w:p w14:paraId="5A482877" w14:textId="01F68D21" w:rsidR="002E02E0" w:rsidRPr="0044518D" w:rsidRDefault="00310337" w:rsidP="002E02E0">
      <w:pPr>
        <w:rPr>
          <w:rFonts w:asciiTheme="minorHAnsi" w:hAnsiTheme="minorHAnsi" w:cstheme="minorHAnsi"/>
          <w:sz w:val="24"/>
          <w:szCs w:val="24"/>
        </w:rPr>
      </w:pPr>
      <w:r w:rsidRPr="0044518D">
        <w:rPr>
          <w:rFonts w:asciiTheme="minorHAnsi" w:hAnsiTheme="minorHAnsi" w:cstheme="minorHAnsi"/>
          <w:noProof/>
          <w:sz w:val="24"/>
          <w:szCs w:val="24"/>
        </w:rPr>
        <mc:AlternateContent>
          <mc:Choice Requires="wps">
            <w:drawing>
              <wp:anchor distT="45720" distB="45720" distL="114300" distR="114300" simplePos="0" relativeHeight="251658247" behindDoc="1" locked="0" layoutInCell="1" allowOverlap="1" wp14:anchorId="6C0E0448" wp14:editId="325A02E7">
                <wp:simplePos x="0" y="0"/>
                <wp:positionH relativeFrom="column">
                  <wp:posOffset>987287</wp:posOffset>
                </wp:positionH>
                <wp:positionV relativeFrom="paragraph">
                  <wp:posOffset>123770</wp:posOffset>
                </wp:positionV>
                <wp:extent cx="4292600" cy="1130300"/>
                <wp:effectExtent l="0" t="0" r="0" b="0"/>
                <wp:wrapNone/>
                <wp:docPr id="1723850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130300"/>
                        </a:xfrm>
                        <a:prstGeom prst="rect">
                          <a:avLst/>
                        </a:prstGeom>
                        <a:noFill/>
                        <a:ln w="9525">
                          <a:noFill/>
                          <a:miter lim="800000"/>
                          <a:headEnd/>
                          <a:tailEnd/>
                        </a:ln>
                      </wps:spPr>
                      <wps:txbx>
                        <w:txbxContent>
                          <w:p w14:paraId="054FF64F" w14:textId="6BA95EF9" w:rsidR="002E02E0" w:rsidRDefault="004A2493" w:rsidP="002E02E0">
                            <w:pPr>
                              <w:pStyle w:val="ListParagraph"/>
                              <w:numPr>
                                <w:ilvl w:val="0"/>
                                <w:numId w:val="18"/>
                              </w:num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Lena by </w:t>
                            </w:r>
                            <w:r w:rsidR="002F56F5">
                              <w:rPr>
                                <w:rFonts w:asciiTheme="minorHAnsi" w:hAnsiTheme="minorHAnsi" w:cstheme="minorHAnsi"/>
                                <w:sz w:val="24"/>
                                <w:szCs w:val="24"/>
                              </w:rPr>
                              <w:t>I</w:t>
                            </w:r>
                            <w:r>
                              <w:rPr>
                                <w:rFonts w:asciiTheme="minorHAnsi" w:hAnsiTheme="minorHAnsi" w:cstheme="minorHAnsi"/>
                                <w:sz w:val="24"/>
                                <w:szCs w:val="24"/>
                              </w:rPr>
                              <w:t>nspire -</w:t>
                            </w:r>
                            <w:r w:rsidR="00315F13">
                              <w:rPr>
                                <w:rFonts w:asciiTheme="minorHAnsi" w:hAnsiTheme="minorHAnsi" w:cstheme="minorHAnsi"/>
                                <w:sz w:val="24"/>
                                <w:szCs w:val="24"/>
                              </w:rPr>
                              <w:t xml:space="preserve"> </w:t>
                            </w:r>
                            <w:r w:rsidR="002E02E0" w:rsidRPr="00F2521E">
                              <w:rPr>
                                <w:rFonts w:asciiTheme="minorHAnsi" w:hAnsiTheme="minorHAnsi" w:cstheme="minorHAnsi"/>
                                <w:sz w:val="24"/>
                                <w:szCs w:val="24"/>
                              </w:rPr>
                              <w:t>Employee Assistance Programme</w:t>
                            </w:r>
                          </w:p>
                          <w:p w14:paraId="396E7369" w14:textId="3775003D" w:rsidR="004A2493" w:rsidRPr="00F2521E" w:rsidRDefault="004A2493" w:rsidP="002E02E0">
                            <w:pPr>
                              <w:pStyle w:val="ListParagraph"/>
                              <w:numPr>
                                <w:ilvl w:val="0"/>
                                <w:numId w:val="18"/>
                              </w:numPr>
                              <w:spacing w:after="160" w:line="259" w:lineRule="auto"/>
                              <w:rPr>
                                <w:rFonts w:asciiTheme="minorHAnsi" w:hAnsiTheme="minorHAnsi" w:cstheme="minorHAnsi"/>
                                <w:sz w:val="24"/>
                                <w:szCs w:val="24"/>
                              </w:rPr>
                            </w:pPr>
                            <w:r>
                              <w:rPr>
                                <w:rFonts w:asciiTheme="minorHAnsi" w:hAnsiTheme="minorHAnsi" w:cstheme="minorHAnsi"/>
                                <w:sz w:val="24"/>
                                <w:szCs w:val="24"/>
                              </w:rPr>
                              <w:t>Access to six free counselling sessions if and when needed</w:t>
                            </w:r>
                          </w:p>
                          <w:p w14:paraId="79DA2FE5" w14:textId="2509BD01" w:rsidR="004845DA" w:rsidRPr="00F2521E" w:rsidRDefault="004845DA" w:rsidP="004845DA">
                            <w:pPr>
                              <w:pStyle w:val="ListParagraph"/>
                              <w:numPr>
                                <w:ilvl w:val="0"/>
                                <w:numId w:val="18"/>
                              </w:numPr>
                              <w:spacing w:after="160" w:line="259" w:lineRule="auto"/>
                              <w:rPr>
                                <w:rFonts w:asciiTheme="minorHAnsi" w:hAnsiTheme="minorHAnsi" w:cstheme="minorHAnsi"/>
                                <w:sz w:val="24"/>
                                <w:szCs w:val="24"/>
                              </w:rPr>
                            </w:pPr>
                            <w:bookmarkStart w:id="0" w:name="_Hlk140592457"/>
                            <w:r>
                              <w:rPr>
                                <w:rFonts w:asciiTheme="minorHAnsi" w:hAnsiTheme="minorHAnsi" w:cstheme="minorHAnsi"/>
                                <w:sz w:val="24"/>
                                <w:szCs w:val="24"/>
                              </w:rPr>
                              <w:t xml:space="preserve">Active promotion of health and </w:t>
                            </w:r>
                            <w:r w:rsidR="004A2493">
                              <w:rPr>
                                <w:rFonts w:asciiTheme="minorHAnsi" w:hAnsiTheme="minorHAnsi" w:cstheme="minorHAnsi"/>
                                <w:sz w:val="24"/>
                                <w:szCs w:val="24"/>
                              </w:rPr>
                              <w:t>wellbeing</w:t>
                            </w:r>
                            <w:r>
                              <w:rPr>
                                <w:rFonts w:asciiTheme="minorHAnsi" w:hAnsiTheme="minorHAnsi" w:cstheme="minorHAnsi"/>
                                <w:sz w:val="24"/>
                                <w:szCs w:val="24"/>
                              </w:rPr>
                              <w:t xml:space="preserve"> through internal initiatives </w:t>
                            </w:r>
                          </w:p>
                          <w:bookmarkEnd w:id="0"/>
                          <w:p w14:paraId="019B47E9" w14:textId="77777777" w:rsidR="002E02E0" w:rsidRDefault="002E02E0" w:rsidP="002E02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E0448" id="_x0000_s1033" type="#_x0000_t202" style="position:absolute;left:0;text-align:left;margin-left:77.75pt;margin-top:9.75pt;width:338pt;height:89pt;z-index:-2516582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" filled="f" stroked="f">
                <v:textbox>
                  <w:txbxContent>
                    <w:p w14:paraId="054FF64F" w14:textId="6BA95EF9" w:rsidR="002E02E0" w:rsidRDefault="004A2493" w:rsidP="002E02E0">
                      <w:pPr>
                        <w:pStyle w:val="ListParagraph"/>
                        <w:numPr>
                          <w:ilvl w:val="0"/>
                          <w:numId w:val="18"/>
                        </w:num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Lena by </w:t>
                      </w:r>
                      <w:r w:rsidR="002F56F5">
                        <w:rPr>
                          <w:rFonts w:asciiTheme="minorHAnsi" w:hAnsiTheme="minorHAnsi" w:cstheme="minorHAnsi"/>
                          <w:sz w:val="24"/>
                          <w:szCs w:val="24"/>
                        </w:rPr>
                        <w:t>I</w:t>
                      </w:r>
                      <w:r>
                        <w:rPr>
                          <w:rFonts w:asciiTheme="minorHAnsi" w:hAnsiTheme="minorHAnsi" w:cstheme="minorHAnsi"/>
                          <w:sz w:val="24"/>
                          <w:szCs w:val="24"/>
                        </w:rPr>
                        <w:t>nspire -</w:t>
                      </w:r>
                      <w:r w:rsidR="00315F13">
                        <w:rPr>
                          <w:rFonts w:asciiTheme="minorHAnsi" w:hAnsiTheme="minorHAnsi" w:cstheme="minorHAnsi"/>
                          <w:sz w:val="24"/>
                          <w:szCs w:val="24"/>
                        </w:rPr>
                        <w:t xml:space="preserve"> </w:t>
                      </w:r>
                      <w:r w:rsidR="002E02E0" w:rsidRPr="00F2521E">
                        <w:rPr>
                          <w:rFonts w:asciiTheme="minorHAnsi" w:hAnsiTheme="minorHAnsi" w:cstheme="minorHAnsi"/>
                          <w:sz w:val="24"/>
                          <w:szCs w:val="24"/>
                        </w:rPr>
                        <w:t>Employee Assistance Programme</w:t>
                      </w:r>
                    </w:p>
                    <w:p w14:paraId="396E7369" w14:textId="3775003D" w:rsidR="004A2493" w:rsidRPr="00F2521E" w:rsidRDefault="004A2493" w:rsidP="002E02E0">
                      <w:pPr>
                        <w:pStyle w:val="ListParagraph"/>
                        <w:numPr>
                          <w:ilvl w:val="0"/>
                          <w:numId w:val="18"/>
                        </w:numPr>
                        <w:spacing w:after="160" w:line="259" w:lineRule="auto"/>
                        <w:rPr>
                          <w:rFonts w:asciiTheme="minorHAnsi" w:hAnsiTheme="minorHAnsi" w:cstheme="minorHAnsi"/>
                          <w:sz w:val="24"/>
                          <w:szCs w:val="24"/>
                        </w:rPr>
                      </w:pPr>
                      <w:r>
                        <w:rPr>
                          <w:rFonts w:asciiTheme="minorHAnsi" w:hAnsiTheme="minorHAnsi" w:cstheme="minorHAnsi"/>
                          <w:sz w:val="24"/>
                          <w:szCs w:val="24"/>
                        </w:rPr>
                        <w:t>Access to six free counselling sessions if and when needed</w:t>
                      </w:r>
                    </w:p>
                    <w:p w14:paraId="79DA2FE5" w14:textId="2509BD01" w:rsidR="004845DA" w:rsidRPr="00F2521E" w:rsidRDefault="004845DA" w:rsidP="004845DA">
                      <w:pPr>
                        <w:pStyle w:val="ListParagraph"/>
                        <w:numPr>
                          <w:ilvl w:val="0"/>
                          <w:numId w:val="18"/>
                        </w:numPr>
                        <w:spacing w:after="160" w:line="259" w:lineRule="auto"/>
                        <w:rPr>
                          <w:rFonts w:asciiTheme="minorHAnsi" w:hAnsiTheme="minorHAnsi" w:cstheme="minorHAnsi"/>
                          <w:sz w:val="24"/>
                          <w:szCs w:val="24"/>
                        </w:rPr>
                      </w:pPr>
                      <w:bookmarkStart w:id="1" w:name="_Hlk140592457"/>
                      <w:r>
                        <w:rPr>
                          <w:rFonts w:asciiTheme="minorHAnsi" w:hAnsiTheme="minorHAnsi" w:cstheme="minorHAnsi"/>
                          <w:sz w:val="24"/>
                          <w:szCs w:val="24"/>
                        </w:rPr>
                        <w:t xml:space="preserve">Active promotion of health and </w:t>
                      </w:r>
                      <w:r w:rsidR="004A2493">
                        <w:rPr>
                          <w:rFonts w:asciiTheme="minorHAnsi" w:hAnsiTheme="minorHAnsi" w:cstheme="minorHAnsi"/>
                          <w:sz w:val="24"/>
                          <w:szCs w:val="24"/>
                        </w:rPr>
                        <w:t>wellbeing</w:t>
                      </w:r>
                      <w:r>
                        <w:rPr>
                          <w:rFonts w:asciiTheme="minorHAnsi" w:hAnsiTheme="minorHAnsi" w:cstheme="minorHAnsi"/>
                          <w:sz w:val="24"/>
                          <w:szCs w:val="24"/>
                        </w:rPr>
                        <w:t xml:space="preserve"> through internal initiatives </w:t>
                      </w:r>
                    </w:p>
                    <w:bookmarkEnd w:id="1"/>
                    <w:p w14:paraId="019B47E9" w14:textId="77777777" w:rsidR="002E02E0" w:rsidRDefault="002E02E0" w:rsidP="002E02E0"/>
                  </w:txbxContent>
                </v:textbox>
              </v:shape>
            </w:pict>
          </mc:Fallback>
        </mc:AlternateContent>
      </w:r>
    </w:p>
    <w:p w14:paraId="1D455006" w14:textId="77777777" w:rsidR="002E02E0" w:rsidRPr="0044518D" w:rsidRDefault="002E02E0" w:rsidP="002E02E0">
      <w:pPr>
        <w:rPr>
          <w:rFonts w:asciiTheme="minorHAnsi" w:hAnsiTheme="minorHAnsi" w:cstheme="minorHAnsi"/>
          <w:sz w:val="24"/>
          <w:szCs w:val="24"/>
        </w:rPr>
      </w:pPr>
    </w:p>
    <w:p w14:paraId="071BB426" w14:textId="77777777" w:rsidR="002E02E0" w:rsidRPr="0044518D" w:rsidRDefault="002E02E0" w:rsidP="002E02E0">
      <w:pPr>
        <w:rPr>
          <w:rFonts w:asciiTheme="minorHAnsi" w:hAnsiTheme="minorHAnsi" w:cstheme="minorHAnsi"/>
          <w:sz w:val="24"/>
          <w:szCs w:val="24"/>
        </w:rPr>
      </w:pPr>
    </w:p>
    <w:p w14:paraId="4CDAD199" w14:textId="4C925DCB" w:rsidR="002E02E0" w:rsidRPr="0044518D" w:rsidRDefault="002E02E0" w:rsidP="002E02E0">
      <w:pPr>
        <w:rPr>
          <w:rFonts w:asciiTheme="minorHAnsi" w:hAnsiTheme="minorHAnsi" w:cstheme="minorHAnsi"/>
          <w:sz w:val="24"/>
          <w:szCs w:val="24"/>
        </w:rPr>
      </w:pPr>
    </w:p>
    <w:p w14:paraId="01A7B27A" w14:textId="6C3DC5D2" w:rsidR="002E02E0" w:rsidRPr="0044518D" w:rsidRDefault="002E02E0" w:rsidP="002E02E0">
      <w:pPr>
        <w:rPr>
          <w:rFonts w:asciiTheme="minorHAnsi" w:hAnsiTheme="minorHAnsi" w:cstheme="minorHAnsi"/>
          <w:sz w:val="24"/>
          <w:szCs w:val="24"/>
        </w:rPr>
      </w:pPr>
    </w:p>
    <w:p w14:paraId="1976A845" w14:textId="7B07EB53" w:rsidR="002E02E0" w:rsidRPr="0044518D" w:rsidRDefault="002E02E0" w:rsidP="002E02E0">
      <w:pPr>
        <w:rPr>
          <w:rFonts w:asciiTheme="minorHAnsi" w:hAnsiTheme="minorHAnsi" w:cstheme="minorHAnsi"/>
          <w:sz w:val="24"/>
          <w:szCs w:val="24"/>
        </w:rPr>
      </w:pPr>
    </w:p>
    <w:p w14:paraId="78223083" w14:textId="739F1B13" w:rsidR="002E02E0" w:rsidRPr="0044518D" w:rsidRDefault="002E02E0" w:rsidP="002E02E0">
      <w:pPr>
        <w:rPr>
          <w:rFonts w:asciiTheme="minorHAnsi" w:hAnsiTheme="minorHAnsi" w:cstheme="minorHAnsi"/>
          <w:sz w:val="24"/>
          <w:szCs w:val="24"/>
        </w:rPr>
      </w:pPr>
    </w:p>
    <w:p w14:paraId="52AC07F0" w14:textId="471D2A60" w:rsidR="002E02E0" w:rsidRPr="0044518D" w:rsidRDefault="002E02E0" w:rsidP="002E02E0">
      <w:pPr>
        <w:rPr>
          <w:rFonts w:asciiTheme="minorHAnsi" w:hAnsiTheme="minorHAnsi" w:cstheme="minorHAnsi"/>
          <w:sz w:val="24"/>
          <w:szCs w:val="24"/>
        </w:rPr>
      </w:pPr>
    </w:p>
    <w:p w14:paraId="2CB96B77" w14:textId="52CB52E6" w:rsidR="002E02E0" w:rsidRPr="0044518D" w:rsidRDefault="002E02E0" w:rsidP="002E02E0">
      <w:pPr>
        <w:rPr>
          <w:rFonts w:asciiTheme="minorHAnsi" w:hAnsiTheme="minorHAnsi" w:cstheme="minorHAnsi"/>
          <w:sz w:val="24"/>
          <w:szCs w:val="24"/>
        </w:rPr>
      </w:pPr>
    </w:p>
    <w:p w14:paraId="605C6F92" w14:textId="046037C6" w:rsidR="002E02E0" w:rsidRPr="0044518D" w:rsidRDefault="00310337" w:rsidP="002E02E0">
      <w:pPr>
        <w:rPr>
          <w:rFonts w:asciiTheme="minorHAnsi" w:hAnsiTheme="minorHAnsi" w:cstheme="minorHAnsi"/>
          <w:sz w:val="24"/>
          <w:szCs w:val="24"/>
        </w:rPr>
      </w:pPr>
      <w:r w:rsidRPr="0044518D">
        <w:rPr>
          <w:rFonts w:asciiTheme="minorHAnsi" w:hAnsiTheme="minorHAnsi" w:cstheme="minorHAnsi"/>
          <w:bCs/>
          <w:noProof/>
          <w:sz w:val="24"/>
          <w:szCs w:val="24"/>
          <w:u w:val="single"/>
        </w:rPr>
        <mc:AlternateContent>
          <mc:Choice Requires="wps">
            <w:drawing>
              <wp:anchor distT="45720" distB="45720" distL="114300" distR="114300" simplePos="0" relativeHeight="251658249" behindDoc="0" locked="0" layoutInCell="1" allowOverlap="1" wp14:anchorId="2391AD1E" wp14:editId="1D99876F">
                <wp:simplePos x="0" y="0"/>
                <wp:positionH relativeFrom="margin">
                  <wp:posOffset>-55714</wp:posOffset>
                </wp:positionH>
                <wp:positionV relativeFrom="paragraph">
                  <wp:posOffset>112229</wp:posOffset>
                </wp:positionV>
                <wp:extent cx="2296160" cy="295910"/>
                <wp:effectExtent l="0" t="0" r="0" b="0"/>
                <wp:wrapSquare wrapText="bothSides"/>
                <wp:docPr id="1053630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295910"/>
                        </a:xfrm>
                        <a:prstGeom prst="rect">
                          <a:avLst/>
                        </a:prstGeom>
                        <a:noFill/>
                        <a:ln w="9525">
                          <a:noFill/>
                          <a:miter lim="800000"/>
                          <a:headEnd/>
                          <a:tailEnd/>
                        </a:ln>
                      </wps:spPr>
                      <wps:txbx>
                        <w:txbxContent>
                          <w:p w14:paraId="3D2273C3" w14:textId="77777777" w:rsidR="002E02E0" w:rsidRPr="00D15AC5" w:rsidRDefault="002E02E0" w:rsidP="002E02E0">
                            <w:pPr>
                              <w:rPr>
                                <w:b/>
                              </w:rPr>
                            </w:pPr>
                            <w:r>
                              <w:rPr>
                                <w:rFonts w:asciiTheme="minorHAnsi" w:hAnsiTheme="minorHAnsi" w:cstheme="minorHAnsi"/>
                                <w:b/>
                                <w:sz w:val="24"/>
                                <w:szCs w:val="24"/>
                                <w:u w:val="single"/>
                              </w:rPr>
                              <w:t>Location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391AD1E" id="_x0000_s1034" type="#_x0000_t202" style="position:absolute;left:0;text-align:left;margin-left:-4.4pt;margin-top:8.85pt;width:180.8pt;height:23.3pt;z-index:251658249;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" filled="f" stroked="f">
                <v:textbox style="mso-fit-shape-to-text:t">
                  <w:txbxContent>
                    <w:p w14:paraId="3D2273C3" w14:textId="77777777" w:rsidR="002E02E0" w:rsidRPr="00D15AC5" w:rsidRDefault="002E02E0" w:rsidP="002E02E0">
                      <w:pPr>
                        <w:rPr>
                          <w:b/>
                        </w:rPr>
                      </w:pPr>
                      <w:r>
                        <w:rPr>
                          <w:rFonts w:asciiTheme="minorHAnsi" w:hAnsiTheme="minorHAnsi" w:cstheme="minorHAnsi"/>
                          <w:b/>
                          <w:sz w:val="24"/>
                          <w:szCs w:val="24"/>
                          <w:u w:val="single"/>
                        </w:rPr>
                        <w:t>Location</w:t>
                      </w:r>
                    </w:p>
                  </w:txbxContent>
                </v:textbox>
                <w10:wrap type="square" anchorx="margin"/>
              </v:shape>
            </w:pict>
          </mc:Fallback>
        </mc:AlternateContent>
      </w:r>
      <w:r w:rsidRPr="0044518D">
        <w:rPr>
          <w:rFonts w:asciiTheme="minorHAnsi" w:hAnsiTheme="minorHAnsi" w:cstheme="minorHAnsi"/>
          <w:b/>
          <w:noProof/>
          <w:sz w:val="24"/>
          <w:szCs w:val="24"/>
        </w:rPr>
        <w:drawing>
          <wp:anchor distT="0" distB="0" distL="114300" distR="114300" simplePos="0" relativeHeight="251658251" behindDoc="0" locked="0" layoutInCell="1" allowOverlap="1" wp14:anchorId="26234795" wp14:editId="2730CF9A">
            <wp:simplePos x="0" y="0"/>
            <wp:positionH relativeFrom="column">
              <wp:posOffset>4586936</wp:posOffset>
            </wp:positionH>
            <wp:positionV relativeFrom="paragraph">
              <wp:posOffset>147652</wp:posOffset>
            </wp:positionV>
            <wp:extent cx="1713230" cy="1485265"/>
            <wp:effectExtent l="0" t="0" r="1270" b="635"/>
            <wp:wrapNone/>
            <wp:docPr id="207079801" name="Picture 207079801" descr="A picture containing people">
              <a:extLst xmlns:a="http://schemas.openxmlformats.org/drawingml/2006/main">
                <a:ext uri="{FF2B5EF4-FFF2-40B4-BE49-F238E27FC236}">
                  <a16:creationId xmlns:a16="http://schemas.microsoft.com/office/drawing/2014/main" id="{9A18581A-FE9E-4E6B-A771-AB68C5E98762}"/>
                </a:ext>
              </a:extLst>
            </wp:docPr>
            <wp:cNvGraphicFramePr/>
            <a:graphic xmlns:a="http://schemas.openxmlformats.org/drawingml/2006/main">
              <a:graphicData uri="http://schemas.openxmlformats.org/drawingml/2006/picture">
                <pic:pic xmlns:pic="http://schemas.openxmlformats.org/drawingml/2006/picture">
                  <pic:nvPicPr>
                    <pic:cNvPr id="207079801" name="Picture 207079801" descr="A picture containing people">
                      <a:extLst>
                        <a:ext uri="{FF2B5EF4-FFF2-40B4-BE49-F238E27FC236}">
                          <a16:creationId xmlns:a16="http://schemas.microsoft.com/office/drawing/2014/main" id="{9A18581A-FE9E-4E6B-A771-AB68C5E98762}"/>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1713230" cy="1485265"/>
                    </a:xfrm>
                    <a:prstGeom prst="rect">
                      <a:avLst/>
                    </a:prstGeom>
                  </pic:spPr>
                </pic:pic>
              </a:graphicData>
            </a:graphic>
          </wp:anchor>
        </w:drawing>
      </w:r>
    </w:p>
    <w:p w14:paraId="55312ED8" w14:textId="2E68C527" w:rsidR="002E02E0" w:rsidRPr="0044518D" w:rsidRDefault="00310337" w:rsidP="002E02E0">
      <w:pPr>
        <w:rPr>
          <w:rFonts w:asciiTheme="minorHAnsi" w:hAnsiTheme="minorHAnsi" w:cstheme="minorHAnsi"/>
          <w:bCs/>
          <w:sz w:val="24"/>
          <w:szCs w:val="24"/>
          <w:u w:val="single"/>
        </w:rPr>
      </w:pPr>
      <w:r w:rsidRPr="0044518D">
        <w:rPr>
          <w:rFonts w:asciiTheme="minorHAnsi" w:hAnsiTheme="minorHAnsi" w:cstheme="minorHAnsi"/>
          <w:noProof/>
          <w:sz w:val="24"/>
          <w:szCs w:val="24"/>
        </w:rPr>
        <mc:AlternateContent>
          <mc:Choice Requires="wps">
            <w:drawing>
              <wp:anchor distT="45720" distB="45720" distL="114300" distR="114300" simplePos="0" relativeHeight="251658250" behindDoc="1" locked="0" layoutInCell="1" allowOverlap="1" wp14:anchorId="0B1F70B5" wp14:editId="590E71FD">
                <wp:simplePos x="0" y="0"/>
                <wp:positionH relativeFrom="column">
                  <wp:posOffset>-347013</wp:posOffset>
                </wp:positionH>
                <wp:positionV relativeFrom="paragraph">
                  <wp:posOffset>167281</wp:posOffset>
                </wp:positionV>
                <wp:extent cx="4572000" cy="1130300"/>
                <wp:effectExtent l="0" t="0" r="0" b="0"/>
                <wp:wrapNone/>
                <wp:docPr id="348254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30300"/>
                        </a:xfrm>
                        <a:prstGeom prst="rect">
                          <a:avLst/>
                        </a:prstGeom>
                        <a:noFill/>
                        <a:ln w="9525">
                          <a:noFill/>
                          <a:miter lim="800000"/>
                          <a:headEnd/>
                          <a:tailEnd/>
                        </a:ln>
                      </wps:spPr>
                      <wps:txbx>
                        <w:txbxContent>
                          <w:p w14:paraId="6DBFC991" w14:textId="77777777" w:rsidR="002E02E0" w:rsidRPr="002146FD" w:rsidRDefault="002E02E0" w:rsidP="002E02E0">
                            <w:pPr>
                              <w:pStyle w:val="ListParagraph"/>
                              <w:numPr>
                                <w:ilvl w:val="0"/>
                                <w:numId w:val="18"/>
                              </w:numPr>
                              <w:spacing w:after="160" w:line="259" w:lineRule="auto"/>
                              <w:rPr>
                                <w:rFonts w:asciiTheme="minorHAnsi" w:hAnsiTheme="minorHAnsi" w:cstheme="minorHAnsi"/>
                                <w:sz w:val="24"/>
                                <w:szCs w:val="24"/>
                              </w:rPr>
                            </w:pPr>
                            <w:r w:rsidRPr="00C15F45">
                              <w:rPr>
                                <w:rFonts w:asciiTheme="minorHAnsi" w:hAnsiTheme="minorHAnsi" w:cstheme="minorHAnsi"/>
                                <w:sz w:val="24"/>
                                <w:szCs w:val="24"/>
                              </w:rPr>
                              <w:t>Free car parking on site</w:t>
                            </w:r>
                          </w:p>
                          <w:p w14:paraId="71A4C126" w14:textId="77777777" w:rsidR="002E02E0" w:rsidRPr="00C15F45" w:rsidRDefault="002E02E0" w:rsidP="002E02E0">
                            <w:pPr>
                              <w:pStyle w:val="ListParagraph"/>
                              <w:numPr>
                                <w:ilvl w:val="0"/>
                                <w:numId w:val="18"/>
                              </w:numPr>
                              <w:spacing w:after="160" w:line="259" w:lineRule="auto"/>
                              <w:rPr>
                                <w:rFonts w:asciiTheme="minorHAnsi" w:hAnsiTheme="minorHAnsi" w:cstheme="minorHAnsi"/>
                                <w:sz w:val="24"/>
                                <w:szCs w:val="24"/>
                              </w:rPr>
                            </w:pPr>
                            <w:r w:rsidRPr="00C15F45">
                              <w:rPr>
                                <w:rFonts w:asciiTheme="minorHAnsi" w:hAnsiTheme="minorHAnsi" w:cstheme="minorHAnsi"/>
                                <w:sz w:val="24"/>
                                <w:szCs w:val="24"/>
                              </w:rPr>
                              <w:t>Access to Stranmillis University cafes</w:t>
                            </w:r>
                          </w:p>
                          <w:p w14:paraId="5892CA36" w14:textId="77777777" w:rsidR="002E02E0" w:rsidRDefault="002E02E0" w:rsidP="002E02E0">
                            <w:pPr>
                              <w:pStyle w:val="ListParagraph"/>
                              <w:numPr>
                                <w:ilvl w:val="0"/>
                                <w:numId w:val="18"/>
                              </w:numPr>
                              <w:spacing w:after="160" w:line="259" w:lineRule="auto"/>
                              <w:rPr>
                                <w:rFonts w:asciiTheme="minorHAnsi" w:hAnsiTheme="minorHAnsi" w:cstheme="minorHAnsi"/>
                                <w:sz w:val="24"/>
                                <w:szCs w:val="24"/>
                              </w:rPr>
                            </w:pPr>
                            <w:r w:rsidRPr="00C15F45">
                              <w:rPr>
                                <w:rFonts w:asciiTheme="minorHAnsi" w:hAnsiTheme="minorHAnsi" w:cstheme="minorHAnsi"/>
                                <w:sz w:val="24"/>
                                <w:szCs w:val="24"/>
                              </w:rPr>
                              <w:t>Bright</w:t>
                            </w:r>
                            <w:r>
                              <w:rPr>
                                <w:rFonts w:asciiTheme="minorHAnsi" w:hAnsiTheme="minorHAnsi" w:cstheme="minorHAnsi"/>
                                <w:sz w:val="24"/>
                                <w:szCs w:val="24"/>
                              </w:rPr>
                              <w:t>, open</w:t>
                            </w:r>
                            <w:r w:rsidRPr="00C15F45">
                              <w:rPr>
                                <w:rFonts w:asciiTheme="minorHAnsi" w:hAnsiTheme="minorHAnsi" w:cstheme="minorHAnsi"/>
                                <w:sz w:val="24"/>
                                <w:szCs w:val="24"/>
                              </w:rPr>
                              <w:t xml:space="preserve"> offices based in the leafy campus of Stranmillis University, Belfast</w:t>
                            </w:r>
                          </w:p>
                          <w:p w14:paraId="01B13BB7" w14:textId="77777777" w:rsidR="004845DA" w:rsidRPr="00C15F45" w:rsidRDefault="004845DA" w:rsidP="004845DA">
                            <w:pPr>
                              <w:pStyle w:val="ListParagraph"/>
                              <w:numPr>
                                <w:ilvl w:val="0"/>
                                <w:numId w:val="18"/>
                              </w:numPr>
                              <w:spacing w:after="160" w:line="259" w:lineRule="auto"/>
                              <w:rPr>
                                <w:rFonts w:asciiTheme="minorHAnsi" w:hAnsiTheme="minorHAnsi" w:cstheme="minorHAnsi"/>
                                <w:sz w:val="24"/>
                                <w:szCs w:val="24"/>
                              </w:rPr>
                            </w:pPr>
                            <w:r>
                              <w:rPr>
                                <w:rFonts w:asciiTheme="minorHAnsi" w:hAnsiTheme="minorHAnsi" w:cstheme="minorHAnsi"/>
                                <w:sz w:val="24"/>
                                <w:szCs w:val="24"/>
                              </w:rPr>
                              <w:t>Easy access to public transport links</w:t>
                            </w:r>
                          </w:p>
                          <w:p w14:paraId="57F4C7FD" w14:textId="77777777" w:rsidR="004845DA" w:rsidRPr="00C15F45" w:rsidRDefault="004845DA" w:rsidP="002E02E0">
                            <w:pPr>
                              <w:pStyle w:val="ListParagraph"/>
                              <w:numPr>
                                <w:ilvl w:val="0"/>
                                <w:numId w:val="18"/>
                              </w:numPr>
                              <w:spacing w:after="160" w:line="259" w:lineRule="auto"/>
                              <w:rPr>
                                <w:rFonts w:asciiTheme="minorHAnsi" w:hAnsiTheme="minorHAnsi" w:cstheme="minorHAnsi"/>
                                <w:sz w:val="24"/>
                                <w:szCs w:val="24"/>
                              </w:rPr>
                            </w:pPr>
                          </w:p>
                          <w:p w14:paraId="126459C1" w14:textId="77777777" w:rsidR="002E02E0" w:rsidRPr="00C15F45" w:rsidRDefault="002E02E0" w:rsidP="002E02E0">
                            <w:pPr>
                              <w:pStyle w:val="ListParagraph"/>
                              <w:spacing w:after="160" w:line="259" w:lineRule="auto"/>
                              <w:ind w:left="1080" w:firstLine="0"/>
                              <w:rPr>
                                <w:rFonts w:asciiTheme="minorHAnsi" w:hAnsiTheme="minorHAnsi" w:cstheme="minorHAnsi"/>
                                <w:sz w:val="24"/>
                                <w:szCs w:val="24"/>
                              </w:rPr>
                            </w:pPr>
                          </w:p>
                          <w:p w14:paraId="2ED3F650" w14:textId="77777777" w:rsidR="002E02E0" w:rsidRDefault="002E02E0" w:rsidP="002E02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F70B5" id="_x0000_s1035" type="#_x0000_t202" style="position:absolute;left:0;text-align:left;margin-left:-27.3pt;margin-top:13.15pt;width:5in;height:89pt;z-index:-2516582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" filled="f" stroked="f">
                <v:textbox>
                  <w:txbxContent>
                    <w:p w14:paraId="6DBFC991" w14:textId="77777777" w:rsidR="002E02E0" w:rsidRPr="002146FD" w:rsidRDefault="002E02E0" w:rsidP="002E02E0">
                      <w:pPr>
                        <w:pStyle w:val="ListParagraph"/>
                        <w:numPr>
                          <w:ilvl w:val="0"/>
                          <w:numId w:val="18"/>
                        </w:numPr>
                        <w:spacing w:after="160" w:line="259" w:lineRule="auto"/>
                        <w:rPr>
                          <w:rFonts w:asciiTheme="minorHAnsi" w:hAnsiTheme="minorHAnsi" w:cstheme="minorHAnsi"/>
                          <w:sz w:val="24"/>
                          <w:szCs w:val="24"/>
                        </w:rPr>
                      </w:pPr>
                      <w:r w:rsidRPr="00C15F45">
                        <w:rPr>
                          <w:rFonts w:asciiTheme="minorHAnsi" w:hAnsiTheme="minorHAnsi" w:cstheme="minorHAnsi"/>
                          <w:sz w:val="24"/>
                          <w:szCs w:val="24"/>
                        </w:rPr>
                        <w:t>Free car parking on site</w:t>
                      </w:r>
                    </w:p>
                    <w:p w14:paraId="71A4C126" w14:textId="77777777" w:rsidR="002E02E0" w:rsidRPr="00C15F45" w:rsidRDefault="002E02E0" w:rsidP="002E02E0">
                      <w:pPr>
                        <w:pStyle w:val="ListParagraph"/>
                        <w:numPr>
                          <w:ilvl w:val="0"/>
                          <w:numId w:val="18"/>
                        </w:numPr>
                        <w:spacing w:after="160" w:line="259" w:lineRule="auto"/>
                        <w:rPr>
                          <w:rFonts w:asciiTheme="minorHAnsi" w:hAnsiTheme="minorHAnsi" w:cstheme="minorHAnsi"/>
                          <w:sz w:val="24"/>
                          <w:szCs w:val="24"/>
                        </w:rPr>
                      </w:pPr>
                      <w:r w:rsidRPr="00C15F45">
                        <w:rPr>
                          <w:rFonts w:asciiTheme="minorHAnsi" w:hAnsiTheme="minorHAnsi" w:cstheme="minorHAnsi"/>
                          <w:sz w:val="24"/>
                          <w:szCs w:val="24"/>
                        </w:rPr>
                        <w:t>Access to Stranmillis University cafes</w:t>
                      </w:r>
                    </w:p>
                    <w:p w14:paraId="5892CA36" w14:textId="77777777" w:rsidR="002E02E0" w:rsidRDefault="002E02E0" w:rsidP="002E02E0">
                      <w:pPr>
                        <w:pStyle w:val="ListParagraph"/>
                        <w:numPr>
                          <w:ilvl w:val="0"/>
                          <w:numId w:val="18"/>
                        </w:numPr>
                        <w:spacing w:after="160" w:line="259" w:lineRule="auto"/>
                        <w:rPr>
                          <w:rFonts w:asciiTheme="minorHAnsi" w:hAnsiTheme="minorHAnsi" w:cstheme="minorHAnsi"/>
                          <w:sz w:val="24"/>
                          <w:szCs w:val="24"/>
                        </w:rPr>
                      </w:pPr>
                      <w:r w:rsidRPr="00C15F45">
                        <w:rPr>
                          <w:rFonts w:asciiTheme="minorHAnsi" w:hAnsiTheme="minorHAnsi" w:cstheme="minorHAnsi"/>
                          <w:sz w:val="24"/>
                          <w:szCs w:val="24"/>
                        </w:rPr>
                        <w:t>Bright</w:t>
                      </w:r>
                      <w:r>
                        <w:rPr>
                          <w:rFonts w:asciiTheme="minorHAnsi" w:hAnsiTheme="minorHAnsi" w:cstheme="minorHAnsi"/>
                          <w:sz w:val="24"/>
                          <w:szCs w:val="24"/>
                        </w:rPr>
                        <w:t>, open</w:t>
                      </w:r>
                      <w:r w:rsidRPr="00C15F45">
                        <w:rPr>
                          <w:rFonts w:asciiTheme="minorHAnsi" w:hAnsiTheme="minorHAnsi" w:cstheme="minorHAnsi"/>
                          <w:sz w:val="24"/>
                          <w:szCs w:val="24"/>
                        </w:rPr>
                        <w:t xml:space="preserve"> offices based in the leafy campus of Stranmillis University, Belfast</w:t>
                      </w:r>
                    </w:p>
                    <w:p w14:paraId="01B13BB7" w14:textId="77777777" w:rsidR="004845DA" w:rsidRPr="00C15F45" w:rsidRDefault="004845DA" w:rsidP="004845DA">
                      <w:pPr>
                        <w:pStyle w:val="ListParagraph"/>
                        <w:numPr>
                          <w:ilvl w:val="0"/>
                          <w:numId w:val="18"/>
                        </w:numPr>
                        <w:spacing w:after="160" w:line="259" w:lineRule="auto"/>
                        <w:rPr>
                          <w:rFonts w:asciiTheme="minorHAnsi" w:hAnsiTheme="minorHAnsi" w:cstheme="minorHAnsi"/>
                          <w:sz w:val="24"/>
                          <w:szCs w:val="24"/>
                        </w:rPr>
                      </w:pPr>
                      <w:r>
                        <w:rPr>
                          <w:rFonts w:asciiTheme="minorHAnsi" w:hAnsiTheme="minorHAnsi" w:cstheme="minorHAnsi"/>
                          <w:sz w:val="24"/>
                          <w:szCs w:val="24"/>
                        </w:rPr>
                        <w:t>Easy access to public transport links</w:t>
                      </w:r>
                    </w:p>
                    <w:p w14:paraId="57F4C7FD" w14:textId="77777777" w:rsidR="004845DA" w:rsidRPr="00C15F45" w:rsidRDefault="004845DA" w:rsidP="002E02E0">
                      <w:pPr>
                        <w:pStyle w:val="ListParagraph"/>
                        <w:numPr>
                          <w:ilvl w:val="0"/>
                          <w:numId w:val="18"/>
                        </w:numPr>
                        <w:spacing w:after="160" w:line="259" w:lineRule="auto"/>
                        <w:rPr>
                          <w:rFonts w:asciiTheme="minorHAnsi" w:hAnsiTheme="minorHAnsi" w:cstheme="minorHAnsi"/>
                          <w:sz w:val="24"/>
                          <w:szCs w:val="24"/>
                        </w:rPr>
                      </w:pPr>
                    </w:p>
                    <w:p w14:paraId="126459C1" w14:textId="77777777" w:rsidR="002E02E0" w:rsidRPr="00C15F45" w:rsidRDefault="002E02E0" w:rsidP="002E02E0">
                      <w:pPr>
                        <w:pStyle w:val="ListParagraph"/>
                        <w:spacing w:after="160" w:line="259" w:lineRule="auto"/>
                        <w:ind w:left="1080" w:firstLine="0"/>
                        <w:rPr>
                          <w:rFonts w:asciiTheme="minorHAnsi" w:hAnsiTheme="minorHAnsi" w:cstheme="minorHAnsi"/>
                          <w:sz w:val="24"/>
                          <w:szCs w:val="24"/>
                        </w:rPr>
                      </w:pPr>
                    </w:p>
                    <w:p w14:paraId="2ED3F650" w14:textId="77777777" w:rsidR="002E02E0" w:rsidRDefault="002E02E0" w:rsidP="002E02E0"/>
                  </w:txbxContent>
                </v:textbox>
              </v:shape>
            </w:pict>
          </mc:Fallback>
        </mc:AlternateContent>
      </w:r>
    </w:p>
    <w:p w14:paraId="5ADF0981" w14:textId="27E8BF4C" w:rsidR="002E02E0" w:rsidRPr="0044518D" w:rsidRDefault="002E02E0" w:rsidP="002E02E0">
      <w:pPr>
        <w:rPr>
          <w:rFonts w:asciiTheme="minorHAnsi" w:hAnsiTheme="minorHAnsi" w:cstheme="minorHAnsi"/>
          <w:sz w:val="24"/>
          <w:szCs w:val="24"/>
          <w:u w:val="single"/>
        </w:rPr>
      </w:pPr>
    </w:p>
    <w:p w14:paraId="397C8F6D" w14:textId="32916E64" w:rsidR="002E02E0" w:rsidRPr="0044518D" w:rsidRDefault="002E02E0" w:rsidP="002E02E0">
      <w:pPr>
        <w:rPr>
          <w:rFonts w:asciiTheme="minorHAnsi" w:hAnsiTheme="minorHAnsi" w:cstheme="minorHAnsi"/>
          <w:sz w:val="24"/>
          <w:szCs w:val="24"/>
          <w:u w:val="single"/>
        </w:rPr>
      </w:pPr>
    </w:p>
    <w:p w14:paraId="7A972235" w14:textId="2C51B034" w:rsidR="002E02E0" w:rsidRPr="0044518D" w:rsidRDefault="002E02E0" w:rsidP="002E02E0">
      <w:pPr>
        <w:rPr>
          <w:rFonts w:asciiTheme="minorHAnsi" w:hAnsiTheme="minorHAnsi" w:cstheme="minorHAnsi"/>
          <w:sz w:val="24"/>
          <w:szCs w:val="24"/>
          <w:u w:val="single"/>
        </w:rPr>
      </w:pPr>
    </w:p>
    <w:p w14:paraId="36A7C102" w14:textId="46CA5C0E" w:rsidR="002E02E0" w:rsidRPr="0044518D" w:rsidRDefault="002E02E0">
      <w:pPr>
        <w:spacing w:after="160" w:line="259" w:lineRule="auto"/>
        <w:ind w:left="0" w:firstLine="0"/>
        <w:rPr>
          <w:rFonts w:asciiTheme="minorHAnsi" w:hAnsiTheme="minorHAnsi" w:cstheme="minorHAnsi"/>
          <w:b/>
          <w:sz w:val="24"/>
          <w:szCs w:val="24"/>
        </w:rPr>
      </w:pPr>
    </w:p>
    <w:p w14:paraId="60986833" w14:textId="5C3A527C" w:rsidR="00310337" w:rsidRDefault="00310337">
      <w:pPr>
        <w:spacing w:after="160" w:line="259" w:lineRule="auto"/>
        <w:ind w:left="0" w:firstLine="0"/>
        <w:rPr>
          <w:rFonts w:ascii="Calibri" w:hAnsi="Calibri"/>
          <w:b/>
          <w:bCs/>
          <w:sz w:val="24"/>
          <w:szCs w:val="24"/>
        </w:rPr>
      </w:pPr>
      <w:r w:rsidRPr="0044518D">
        <w:rPr>
          <w:rFonts w:asciiTheme="minorHAnsi" w:hAnsiTheme="minorHAnsi" w:cstheme="minorHAnsi"/>
          <w:bCs/>
          <w:noProof/>
          <w:sz w:val="24"/>
          <w:szCs w:val="24"/>
          <w:u w:val="single"/>
        </w:rPr>
        <mc:AlternateContent>
          <mc:Choice Requires="wps">
            <w:drawing>
              <wp:anchor distT="45720" distB="45720" distL="114300" distR="114300" simplePos="0" relativeHeight="251658253" behindDoc="1" locked="0" layoutInCell="1" allowOverlap="1" wp14:anchorId="1A19BCD3" wp14:editId="20DED0BE">
                <wp:simplePos x="0" y="0"/>
                <wp:positionH relativeFrom="column">
                  <wp:posOffset>1284633</wp:posOffset>
                </wp:positionH>
                <wp:positionV relativeFrom="paragraph">
                  <wp:posOffset>1065503</wp:posOffset>
                </wp:positionV>
                <wp:extent cx="2360930" cy="1404620"/>
                <wp:effectExtent l="0" t="0" r="0" b="0"/>
                <wp:wrapNone/>
                <wp:docPr id="381791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49D338E" w14:textId="77777777" w:rsidR="002E02E0" w:rsidRPr="00D15AC5" w:rsidRDefault="002E02E0" w:rsidP="002E02E0">
                            <w:pPr>
                              <w:rPr>
                                <w:b/>
                              </w:rPr>
                            </w:pPr>
                            <w:r>
                              <w:rPr>
                                <w:rFonts w:asciiTheme="minorHAnsi" w:hAnsiTheme="minorHAnsi" w:cstheme="minorHAnsi"/>
                                <w:b/>
                                <w:sz w:val="24"/>
                                <w:szCs w:val="24"/>
                                <w:u w:val="single"/>
                              </w:rPr>
                              <w:t>Learning and development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A19BCD3" id="_x0000_s1036" type="#_x0000_t202" style="position:absolute;margin-left:101.15pt;margin-top:83.9pt;width:185.9pt;height:110.6pt;z-index:-25165822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5o/wEAANY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" filled="f" stroked="f">
                <v:textbox style="mso-fit-shape-to-text:t">
                  <w:txbxContent>
                    <w:p w14:paraId="149D338E" w14:textId="77777777" w:rsidR="002E02E0" w:rsidRPr="00D15AC5" w:rsidRDefault="002E02E0" w:rsidP="002E02E0">
                      <w:pPr>
                        <w:rPr>
                          <w:b/>
                        </w:rPr>
                      </w:pPr>
                      <w:r>
                        <w:rPr>
                          <w:rFonts w:asciiTheme="minorHAnsi" w:hAnsiTheme="minorHAnsi" w:cstheme="minorHAnsi"/>
                          <w:b/>
                          <w:sz w:val="24"/>
                          <w:szCs w:val="24"/>
                          <w:u w:val="single"/>
                        </w:rPr>
                        <w:t>Learning and development</w:t>
                      </w:r>
                    </w:p>
                  </w:txbxContent>
                </v:textbox>
              </v:shape>
            </w:pict>
          </mc:Fallback>
        </mc:AlternateContent>
      </w:r>
      <w:r w:rsidRPr="0044518D">
        <w:rPr>
          <w:rFonts w:asciiTheme="minorHAnsi" w:hAnsiTheme="minorHAnsi" w:cstheme="minorHAnsi"/>
          <w:noProof/>
          <w:sz w:val="24"/>
          <w:szCs w:val="24"/>
        </w:rPr>
        <mc:AlternateContent>
          <mc:Choice Requires="wps">
            <w:drawing>
              <wp:anchor distT="45720" distB="45720" distL="114300" distR="114300" simplePos="0" relativeHeight="251658254" behindDoc="1" locked="0" layoutInCell="1" allowOverlap="1" wp14:anchorId="51D39897" wp14:editId="3D33C8EE">
                <wp:simplePos x="0" y="0"/>
                <wp:positionH relativeFrom="margin">
                  <wp:align>right</wp:align>
                </wp:positionH>
                <wp:positionV relativeFrom="paragraph">
                  <wp:posOffset>1341424</wp:posOffset>
                </wp:positionV>
                <wp:extent cx="4572000" cy="681990"/>
                <wp:effectExtent l="0" t="0" r="0" b="3810"/>
                <wp:wrapNone/>
                <wp:docPr id="825435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1990"/>
                        </a:xfrm>
                        <a:prstGeom prst="rect">
                          <a:avLst/>
                        </a:prstGeom>
                        <a:noFill/>
                        <a:ln w="9525">
                          <a:noFill/>
                          <a:miter lim="800000"/>
                          <a:headEnd/>
                          <a:tailEnd/>
                        </a:ln>
                      </wps:spPr>
                      <wps:txbx>
                        <w:txbxContent>
                          <w:p w14:paraId="78FDEF2E" w14:textId="77777777" w:rsidR="008D6CD5" w:rsidRPr="005F4A5F" w:rsidRDefault="002E02E0" w:rsidP="008D6CD5">
                            <w:pPr>
                              <w:pStyle w:val="ListParagraph"/>
                              <w:numPr>
                                <w:ilvl w:val="0"/>
                                <w:numId w:val="15"/>
                              </w:numPr>
                              <w:spacing w:after="160" w:line="254" w:lineRule="auto"/>
                              <w:rPr>
                                <w:rFonts w:asciiTheme="minorHAnsi" w:hAnsiTheme="minorHAnsi" w:cstheme="minorHAnsi"/>
                                <w:sz w:val="24"/>
                                <w:szCs w:val="24"/>
                              </w:rPr>
                            </w:pPr>
                            <w:r w:rsidRPr="00C15F45">
                              <w:rPr>
                                <w:rFonts w:asciiTheme="minorHAnsi" w:hAnsiTheme="minorHAnsi" w:cstheme="minorHAnsi"/>
                                <w:sz w:val="24"/>
                                <w:szCs w:val="24"/>
                              </w:rPr>
                              <w:t>Internal and external training opportunities</w:t>
                            </w:r>
                            <w:r>
                              <w:rPr>
                                <w:rFonts w:asciiTheme="minorHAnsi" w:hAnsiTheme="minorHAnsi" w:cstheme="minorHAnsi"/>
                                <w:sz w:val="24"/>
                                <w:szCs w:val="24"/>
                              </w:rPr>
                              <w:t xml:space="preserve"> such as; </w:t>
                            </w:r>
                            <w:r w:rsidR="008D6CD5" w:rsidRPr="005F4A5F">
                              <w:rPr>
                                <w:rFonts w:asciiTheme="minorHAnsi" w:hAnsiTheme="minorHAnsi" w:cstheme="minorHAnsi"/>
                                <w:sz w:val="24"/>
                                <w:szCs w:val="24"/>
                              </w:rPr>
                              <w:t>Coaching and Mentoring, Accreditation from Association of Educational Advisors, Chartered College of Teaching Membership.</w:t>
                            </w:r>
                          </w:p>
                          <w:p w14:paraId="6DCF95EA" w14:textId="40CDA748" w:rsidR="002E02E0" w:rsidRDefault="002E02E0" w:rsidP="002E02E0">
                            <w:pPr>
                              <w:pStyle w:val="ListParagraph"/>
                              <w:numPr>
                                <w:ilvl w:val="0"/>
                                <w:numId w:val="15"/>
                              </w:numPr>
                              <w:spacing w:after="160" w:line="254" w:lineRule="auto"/>
                              <w:rPr>
                                <w:rFonts w:asciiTheme="minorHAnsi" w:hAnsiTheme="minorHAnsi" w:cstheme="minorHAnsi"/>
                                <w:sz w:val="24"/>
                                <w:szCs w:val="24"/>
                              </w:rPr>
                            </w:pPr>
                          </w:p>
                          <w:p w14:paraId="4FB72F36" w14:textId="77777777" w:rsidR="002E02E0" w:rsidRPr="00C15F45" w:rsidRDefault="002E02E0" w:rsidP="002E02E0">
                            <w:pPr>
                              <w:pStyle w:val="ListParagraph"/>
                              <w:spacing w:after="160" w:line="259" w:lineRule="auto"/>
                              <w:ind w:left="1080" w:firstLine="0"/>
                              <w:rPr>
                                <w:rFonts w:asciiTheme="minorHAnsi" w:hAnsiTheme="minorHAnsi" w:cstheme="minorHAnsi"/>
                                <w:sz w:val="24"/>
                                <w:szCs w:val="24"/>
                              </w:rPr>
                            </w:pPr>
                          </w:p>
                          <w:p w14:paraId="419B188A" w14:textId="77777777" w:rsidR="002E02E0" w:rsidRDefault="002E02E0" w:rsidP="002E02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39897" id="_x0000_s1037" type="#_x0000_t202" style="position:absolute;margin-left:308.8pt;margin-top:105.6pt;width:5in;height:53.7pt;z-index:-25165822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" filled="f" stroked="f">
                <v:textbox>
                  <w:txbxContent>
                    <w:p w14:paraId="78FDEF2E" w14:textId="77777777" w:rsidR="008D6CD5" w:rsidRPr="005F4A5F" w:rsidRDefault="002E02E0" w:rsidP="008D6CD5">
                      <w:pPr>
                        <w:pStyle w:val="ListParagraph"/>
                        <w:numPr>
                          <w:ilvl w:val="0"/>
                          <w:numId w:val="15"/>
                        </w:numPr>
                        <w:spacing w:after="160" w:line="254" w:lineRule="auto"/>
                        <w:rPr>
                          <w:rFonts w:asciiTheme="minorHAnsi" w:hAnsiTheme="minorHAnsi" w:cstheme="minorHAnsi"/>
                          <w:sz w:val="24"/>
                          <w:szCs w:val="24"/>
                        </w:rPr>
                      </w:pPr>
                      <w:r w:rsidRPr="00C15F45">
                        <w:rPr>
                          <w:rFonts w:asciiTheme="minorHAnsi" w:hAnsiTheme="minorHAnsi" w:cstheme="minorHAnsi"/>
                          <w:sz w:val="24"/>
                          <w:szCs w:val="24"/>
                        </w:rPr>
                        <w:t>Internal and external training opportunities</w:t>
                      </w:r>
                      <w:r>
                        <w:rPr>
                          <w:rFonts w:asciiTheme="minorHAnsi" w:hAnsiTheme="minorHAnsi" w:cstheme="minorHAnsi"/>
                          <w:sz w:val="24"/>
                          <w:szCs w:val="24"/>
                        </w:rPr>
                        <w:t xml:space="preserve"> such as; </w:t>
                      </w:r>
                      <w:r w:rsidR="008D6CD5" w:rsidRPr="005F4A5F">
                        <w:rPr>
                          <w:rFonts w:asciiTheme="minorHAnsi" w:hAnsiTheme="minorHAnsi" w:cstheme="minorHAnsi"/>
                          <w:sz w:val="24"/>
                          <w:szCs w:val="24"/>
                        </w:rPr>
                        <w:t>Coaching and Mentoring, Accreditation from Association of Educational Advisors, Chartered College of Teaching Membership.</w:t>
                      </w:r>
                    </w:p>
                    <w:p w14:paraId="6DCF95EA" w14:textId="40CDA748" w:rsidR="002E02E0" w:rsidRDefault="002E02E0" w:rsidP="002E02E0">
                      <w:pPr>
                        <w:pStyle w:val="ListParagraph"/>
                        <w:numPr>
                          <w:ilvl w:val="0"/>
                          <w:numId w:val="15"/>
                        </w:numPr>
                        <w:spacing w:after="160" w:line="254" w:lineRule="auto"/>
                        <w:rPr>
                          <w:rFonts w:asciiTheme="minorHAnsi" w:hAnsiTheme="minorHAnsi" w:cstheme="minorHAnsi"/>
                          <w:sz w:val="24"/>
                          <w:szCs w:val="24"/>
                        </w:rPr>
                      </w:pPr>
                    </w:p>
                    <w:p w14:paraId="4FB72F36" w14:textId="77777777" w:rsidR="002E02E0" w:rsidRPr="00C15F45" w:rsidRDefault="002E02E0" w:rsidP="002E02E0">
                      <w:pPr>
                        <w:pStyle w:val="ListParagraph"/>
                        <w:spacing w:after="160" w:line="259" w:lineRule="auto"/>
                        <w:ind w:left="1080" w:firstLine="0"/>
                        <w:rPr>
                          <w:rFonts w:asciiTheme="minorHAnsi" w:hAnsiTheme="minorHAnsi" w:cstheme="minorHAnsi"/>
                          <w:sz w:val="24"/>
                          <w:szCs w:val="24"/>
                        </w:rPr>
                      </w:pPr>
                    </w:p>
                    <w:p w14:paraId="419B188A" w14:textId="77777777" w:rsidR="002E02E0" w:rsidRDefault="002E02E0" w:rsidP="002E02E0"/>
                  </w:txbxContent>
                </v:textbox>
                <w10:wrap anchorx="margin"/>
              </v:shape>
            </w:pict>
          </mc:Fallback>
        </mc:AlternateContent>
      </w:r>
      <w:r w:rsidRPr="0044518D">
        <w:rPr>
          <w:rFonts w:asciiTheme="minorHAnsi" w:hAnsiTheme="minorHAnsi" w:cstheme="minorHAnsi"/>
          <w:b/>
          <w:noProof/>
          <w:sz w:val="24"/>
          <w:szCs w:val="24"/>
        </w:rPr>
        <w:drawing>
          <wp:anchor distT="0" distB="0" distL="114300" distR="114300" simplePos="0" relativeHeight="251658252" behindDoc="0" locked="0" layoutInCell="1" allowOverlap="1" wp14:anchorId="611658EF" wp14:editId="074FE173">
            <wp:simplePos x="0" y="0"/>
            <wp:positionH relativeFrom="column">
              <wp:posOffset>-500766</wp:posOffset>
            </wp:positionH>
            <wp:positionV relativeFrom="paragraph">
              <wp:posOffset>699273</wp:posOffset>
            </wp:positionV>
            <wp:extent cx="1752600" cy="1327150"/>
            <wp:effectExtent l="0" t="0" r="0" b="6350"/>
            <wp:wrapNone/>
            <wp:docPr id="1672887173" name="Picture 1672887173">
              <a:extLst xmlns:a="http://schemas.openxmlformats.org/drawingml/2006/main">
                <a:ext uri="{FF2B5EF4-FFF2-40B4-BE49-F238E27FC236}">
                  <a16:creationId xmlns:a16="http://schemas.microsoft.com/office/drawing/2014/main" id="{96EA80EC-C811-42F5-9E3F-F57DE1679CD9}"/>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72887173" name="Picture 1672887173">
                      <a:extLst>
                        <a:ext uri="{FF2B5EF4-FFF2-40B4-BE49-F238E27FC236}">
                          <a16:creationId xmlns:a16="http://schemas.microsoft.com/office/drawing/2014/main" id="{96EA80EC-C811-42F5-9E3F-F57DE1679CD9}"/>
                        </a:ex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52600" cy="132715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bCs/>
          <w:sz w:val="24"/>
          <w:szCs w:val="24"/>
        </w:rPr>
        <w:br w:type="page"/>
      </w:r>
    </w:p>
    <w:p w14:paraId="7BBB5B2B" w14:textId="5C95DCE5" w:rsidR="00556009" w:rsidRPr="0044518D" w:rsidRDefault="00556009" w:rsidP="3B3593FE">
      <w:pPr>
        <w:spacing w:after="0" w:line="240" w:lineRule="auto"/>
        <w:ind w:left="0" w:firstLine="0"/>
        <w:rPr>
          <w:rFonts w:ascii="Calibri" w:hAnsi="Calibri"/>
          <w:b/>
          <w:bCs/>
          <w:sz w:val="24"/>
          <w:szCs w:val="24"/>
        </w:rPr>
      </w:pPr>
      <w:r w:rsidRPr="3B3593FE">
        <w:rPr>
          <w:rFonts w:ascii="Calibri" w:hAnsi="Calibri"/>
          <w:b/>
          <w:bCs/>
          <w:sz w:val="24"/>
          <w:szCs w:val="24"/>
        </w:rPr>
        <w:lastRenderedPageBreak/>
        <w:t>STAFF TESTIMONIALS</w:t>
      </w:r>
    </w:p>
    <w:p w14:paraId="5AFDF124" w14:textId="7C481514" w:rsidR="00AA3CA6" w:rsidRDefault="00C354C1" w:rsidP="00AA3CA6">
      <w:pPr>
        <w:pStyle w:val="NormalWeb"/>
      </w:pPr>
      <w:r w:rsidRPr="0044518D">
        <w:rPr>
          <w:rFonts w:asciiTheme="minorHAnsi" w:hAnsiTheme="minorHAnsi" w:cstheme="minorHAnsi"/>
          <w:i/>
          <w:iCs/>
          <w:noProof/>
        </w:rPr>
        <mc:AlternateContent>
          <mc:Choice Requires="wps">
            <w:drawing>
              <wp:anchor distT="45720" distB="45720" distL="114300" distR="114300" simplePos="0" relativeHeight="251658256" behindDoc="0" locked="0" layoutInCell="1" allowOverlap="1" wp14:anchorId="3D85C97F" wp14:editId="504030FA">
                <wp:simplePos x="0" y="0"/>
                <wp:positionH relativeFrom="margin">
                  <wp:posOffset>1916264</wp:posOffset>
                </wp:positionH>
                <wp:positionV relativeFrom="paragraph">
                  <wp:posOffset>25455</wp:posOffset>
                </wp:positionV>
                <wp:extent cx="3943847" cy="4190338"/>
                <wp:effectExtent l="0" t="0" r="0" b="1270"/>
                <wp:wrapNone/>
                <wp:docPr id="1538415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847" cy="4190338"/>
                        </a:xfrm>
                        <a:prstGeom prst="rect">
                          <a:avLst/>
                        </a:prstGeom>
                        <a:noFill/>
                        <a:ln w="9525">
                          <a:noFill/>
                          <a:miter lim="800000"/>
                          <a:headEnd/>
                          <a:tailEnd/>
                        </a:ln>
                      </wps:spPr>
                      <wps:txbx>
                        <w:txbxContent>
                          <w:p w14:paraId="08D6AFF1" w14:textId="367822C7" w:rsidR="00C354C1" w:rsidRDefault="00D927DC" w:rsidP="006D71E3">
                            <w:pPr>
                              <w:rPr>
                                <w:rFonts w:asciiTheme="minorHAnsi" w:hAnsiTheme="minorHAnsi" w:cstheme="minorHAnsi"/>
                                <w:i/>
                                <w:iCs/>
                                <w:sz w:val="24"/>
                                <w:szCs w:val="24"/>
                              </w:rPr>
                            </w:pPr>
                            <w:r w:rsidRPr="00C354C1">
                              <w:rPr>
                                <w:rFonts w:asciiTheme="minorHAnsi" w:hAnsiTheme="minorHAnsi" w:cstheme="minorHAnsi"/>
                                <w:i/>
                                <w:iCs/>
                                <w:color w:val="auto"/>
                                <w:sz w:val="24"/>
                                <w:szCs w:val="24"/>
                              </w:rPr>
                              <w:t>“</w:t>
                            </w:r>
                            <w:r w:rsidR="006D71E3" w:rsidRPr="00C354C1">
                              <w:rPr>
                                <w:rFonts w:asciiTheme="minorHAnsi" w:hAnsiTheme="minorHAnsi" w:cstheme="minorHAnsi"/>
                                <w:i/>
                                <w:iCs/>
                                <w:sz w:val="24"/>
                                <w:szCs w:val="24"/>
                              </w:rPr>
                              <w:t>Appointed to the Education Team as a School</w:t>
                            </w:r>
                            <w:r w:rsidR="004929FF">
                              <w:rPr>
                                <w:rFonts w:asciiTheme="minorHAnsi" w:hAnsiTheme="minorHAnsi" w:cstheme="minorHAnsi"/>
                                <w:i/>
                                <w:iCs/>
                                <w:sz w:val="24"/>
                                <w:szCs w:val="24"/>
                              </w:rPr>
                              <w:t>s’</w:t>
                            </w:r>
                            <w:r w:rsidR="006D71E3" w:rsidRPr="00C354C1">
                              <w:rPr>
                                <w:rFonts w:asciiTheme="minorHAnsi" w:hAnsiTheme="minorHAnsi" w:cstheme="minorHAnsi"/>
                                <w:i/>
                                <w:iCs/>
                                <w:sz w:val="24"/>
                                <w:szCs w:val="24"/>
                              </w:rPr>
                              <w:t xml:space="preserve"> Support Officer in January 2017, I have enjoyed a varied role supporting controlled schools across all phases. The role offers constant variety and challenge. </w:t>
                            </w:r>
                          </w:p>
                          <w:p w14:paraId="3CCE63FD" w14:textId="77777777" w:rsidR="00C354C1" w:rsidRDefault="00C354C1" w:rsidP="006D71E3">
                            <w:pPr>
                              <w:rPr>
                                <w:rFonts w:asciiTheme="minorHAnsi" w:hAnsiTheme="minorHAnsi" w:cstheme="minorHAnsi"/>
                                <w:i/>
                                <w:iCs/>
                                <w:sz w:val="24"/>
                                <w:szCs w:val="24"/>
                              </w:rPr>
                            </w:pPr>
                          </w:p>
                          <w:p w14:paraId="0E688054" w14:textId="2F286C45" w:rsidR="006D71E3" w:rsidRDefault="006D71E3" w:rsidP="006D71E3">
                            <w:pPr>
                              <w:rPr>
                                <w:rFonts w:asciiTheme="minorHAnsi" w:hAnsiTheme="minorHAnsi" w:cstheme="minorHAnsi"/>
                                <w:i/>
                                <w:iCs/>
                                <w:sz w:val="24"/>
                                <w:szCs w:val="24"/>
                              </w:rPr>
                            </w:pPr>
                            <w:r w:rsidRPr="00C354C1">
                              <w:rPr>
                                <w:rFonts w:asciiTheme="minorHAnsi" w:hAnsiTheme="minorHAnsi" w:cstheme="minorHAnsi"/>
                                <w:i/>
                                <w:iCs/>
                                <w:sz w:val="24"/>
                                <w:szCs w:val="24"/>
                              </w:rPr>
                              <w:t>My work focuses on building effective relationships with school leaders, providing advice across key function areas, and delivering the Ethos and Leadership programme to staff teams and governors. I particularly enjoy facilitating ethos development workshops and supporting schools to develop trauma</w:t>
                            </w:r>
                            <w:r w:rsidRPr="00C354C1">
                              <w:rPr>
                                <w:rFonts w:asciiTheme="minorHAnsi" w:hAnsiTheme="minorHAnsi" w:cstheme="minorHAnsi"/>
                                <w:i/>
                                <w:iCs/>
                                <w:sz w:val="24"/>
                                <w:szCs w:val="24"/>
                              </w:rPr>
                              <w:noBreakHyphen/>
                              <w:t>informed approaches.</w:t>
                            </w:r>
                          </w:p>
                          <w:p w14:paraId="4740C8FF" w14:textId="77777777" w:rsidR="00C354C1" w:rsidRPr="00C354C1" w:rsidRDefault="00C354C1" w:rsidP="006D71E3">
                            <w:pPr>
                              <w:rPr>
                                <w:rFonts w:asciiTheme="minorHAnsi" w:hAnsiTheme="minorHAnsi" w:cstheme="minorHAnsi"/>
                                <w:i/>
                                <w:iCs/>
                                <w:sz w:val="24"/>
                                <w:szCs w:val="24"/>
                              </w:rPr>
                            </w:pPr>
                          </w:p>
                          <w:p w14:paraId="01283A50" w14:textId="6A9F02C8" w:rsidR="00556009" w:rsidRPr="00C354C1" w:rsidRDefault="006D71E3" w:rsidP="00C354C1">
                            <w:pPr>
                              <w:rPr>
                                <w:rFonts w:asciiTheme="minorHAnsi" w:hAnsiTheme="minorHAnsi" w:cstheme="minorHAnsi"/>
                                <w:i/>
                                <w:iCs/>
                                <w:sz w:val="24"/>
                                <w:szCs w:val="24"/>
                              </w:rPr>
                            </w:pPr>
                            <w:r w:rsidRPr="00C354C1">
                              <w:rPr>
                                <w:rFonts w:asciiTheme="minorHAnsi" w:hAnsiTheme="minorHAnsi" w:cstheme="minorHAnsi"/>
                                <w:i/>
                                <w:iCs/>
                                <w:sz w:val="24"/>
                                <w:szCs w:val="24"/>
                              </w:rPr>
                              <w:t>CSSC actively invests in staff development, and I have benefited from professional learning opportunities, including executive coaching training. I have been supported to facilitate systemic team coaching, lead the development of a Trauma</w:t>
                            </w:r>
                            <w:r w:rsidRPr="00C354C1">
                              <w:rPr>
                                <w:rFonts w:asciiTheme="minorHAnsi" w:hAnsiTheme="minorHAnsi" w:cstheme="minorHAnsi"/>
                                <w:i/>
                                <w:iCs/>
                                <w:sz w:val="24"/>
                                <w:szCs w:val="24"/>
                              </w:rPr>
                              <w:noBreakHyphen/>
                              <w:t>Informed Approaches Train the Trainer programme, and advocate for the controlled sector through forums and consultations. I strongly recommend CSSC as an employer</w:t>
                            </w:r>
                            <w:r w:rsidR="00C354C1">
                              <w:rPr>
                                <w:rFonts w:asciiTheme="minorHAnsi" w:hAnsiTheme="minorHAnsi" w:cstheme="minorHAnsi"/>
                                <w:i/>
                                <w:i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85C97F" id="_x0000_s1038" type="#_x0000_t202" style="position:absolute;margin-left:150.9pt;margin-top:2pt;width:310.55pt;height:329.95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" filled="f" stroked="f">
                <v:textbox>
                  <w:txbxContent>
                    <w:p w14:paraId="08D6AFF1" w14:textId="367822C7" w:rsidR="00C354C1" w:rsidRDefault="00D927DC" w:rsidP="006D71E3">
                      <w:pPr>
                        <w:rPr>
                          <w:rFonts w:asciiTheme="minorHAnsi" w:hAnsiTheme="minorHAnsi" w:cstheme="minorHAnsi"/>
                          <w:i/>
                          <w:iCs/>
                          <w:sz w:val="24"/>
                          <w:szCs w:val="24"/>
                        </w:rPr>
                      </w:pPr>
                      <w:r w:rsidRPr="00C354C1">
                        <w:rPr>
                          <w:rFonts w:asciiTheme="minorHAnsi" w:hAnsiTheme="minorHAnsi" w:cstheme="minorHAnsi"/>
                          <w:i/>
                          <w:iCs/>
                          <w:color w:val="auto"/>
                          <w:sz w:val="24"/>
                          <w:szCs w:val="24"/>
                        </w:rPr>
                        <w:t>“</w:t>
                      </w:r>
                      <w:r w:rsidR="006D71E3" w:rsidRPr="00C354C1">
                        <w:rPr>
                          <w:rFonts w:asciiTheme="minorHAnsi" w:hAnsiTheme="minorHAnsi" w:cstheme="minorHAnsi"/>
                          <w:i/>
                          <w:iCs/>
                          <w:sz w:val="24"/>
                          <w:szCs w:val="24"/>
                        </w:rPr>
                        <w:t>Appointed to the Education Team as a School</w:t>
                      </w:r>
                      <w:r w:rsidR="004929FF">
                        <w:rPr>
                          <w:rFonts w:asciiTheme="minorHAnsi" w:hAnsiTheme="minorHAnsi" w:cstheme="minorHAnsi"/>
                          <w:i/>
                          <w:iCs/>
                          <w:sz w:val="24"/>
                          <w:szCs w:val="24"/>
                        </w:rPr>
                        <w:t>s’</w:t>
                      </w:r>
                      <w:r w:rsidR="006D71E3" w:rsidRPr="00C354C1">
                        <w:rPr>
                          <w:rFonts w:asciiTheme="minorHAnsi" w:hAnsiTheme="minorHAnsi" w:cstheme="minorHAnsi"/>
                          <w:i/>
                          <w:iCs/>
                          <w:sz w:val="24"/>
                          <w:szCs w:val="24"/>
                        </w:rPr>
                        <w:t xml:space="preserve"> Support Officer in January 2017, I have enjoyed a varied role supporting controlled schools across all phases. The role offers constant variety and challenge. </w:t>
                      </w:r>
                    </w:p>
                    <w:p w14:paraId="3CCE63FD" w14:textId="77777777" w:rsidR="00C354C1" w:rsidRDefault="00C354C1" w:rsidP="006D71E3">
                      <w:pPr>
                        <w:rPr>
                          <w:rFonts w:asciiTheme="minorHAnsi" w:hAnsiTheme="minorHAnsi" w:cstheme="minorHAnsi"/>
                          <w:i/>
                          <w:iCs/>
                          <w:sz w:val="24"/>
                          <w:szCs w:val="24"/>
                        </w:rPr>
                      </w:pPr>
                    </w:p>
                    <w:p w14:paraId="0E688054" w14:textId="2F286C45" w:rsidR="006D71E3" w:rsidRDefault="006D71E3" w:rsidP="006D71E3">
                      <w:pPr>
                        <w:rPr>
                          <w:rFonts w:asciiTheme="minorHAnsi" w:hAnsiTheme="minorHAnsi" w:cstheme="minorHAnsi"/>
                          <w:i/>
                          <w:iCs/>
                          <w:sz w:val="24"/>
                          <w:szCs w:val="24"/>
                        </w:rPr>
                      </w:pPr>
                      <w:r w:rsidRPr="00C354C1">
                        <w:rPr>
                          <w:rFonts w:asciiTheme="minorHAnsi" w:hAnsiTheme="minorHAnsi" w:cstheme="minorHAnsi"/>
                          <w:i/>
                          <w:iCs/>
                          <w:sz w:val="24"/>
                          <w:szCs w:val="24"/>
                        </w:rPr>
                        <w:t>My work focuses on building effective relationships with school leaders, providing advice across key function areas, and delivering the Ethos and Leadership programme to staff teams and governors. I particularly enjoy facilitating ethos development workshops and supporting schools to develop trauma</w:t>
                      </w:r>
                      <w:r w:rsidRPr="00C354C1">
                        <w:rPr>
                          <w:rFonts w:asciiTheme="minorHAnsi" w:hAnsiTheme="minorHAnsi" w:cstheme="minorHAnsi"/>
                          <w:i/>
                          <w:iCs/>
                          <w:sz w:val="24"/>
                          <w:szCs w:val="24"/>
                        </w:rPr>
                        <w:noBreakHyphen/>
                        <w:t>informed approaches.</w:t>
                      </w:r>
                    </w:p>
                    <w:p w14:paraId="4740C8FF" w14:textId="77777777" w:rsidR="00C354C1" w:rsidRPr="00C354C1" w:rsidRDefault="00C354C1" w:rsidP="006D71E3">
                      <w:pPr>
                        <w:rPr>
                          <w:rFonts w:asciiTheme="minorHAnsi" w:hAnsiTheme="minorHAnsi" w:cstheme="minorHAnsi"/>
                          <w:i/>
                          <w:iCs/>
                          <w:sz w:val="24"/>
                          <w:szCs w:val="24"/>
                        </w:rPr>
                      </w:pPr>
                    </w:p>
                    <w:p w14:paraId="01283A50" w14:textId="6A9F02C8" w:rsidR="00556009" w:rsidRPr="00C354C1" w:rsidRDefault="006D71E3" w:rsidP="00C354C1">
                      <w:pPr>
                        <w:rPr>
                          <w:rFonts w:asciiTheme="minorHAnsi" w:hAnsiTheme="minorHAnsi" w:cstheme="minorHAnsi"/>
                          <w:i/>
                          <w:iCs/>
                          <w:sz w:val="24"/>
                          <w:szCs w:val="24"/>
                        </w:rPr>
                      </w:pPr>
                      <w:r w:rsidRPr="00C354C1">
                        <w:rPr>
                          <w:rFonts w:asciiTheme="minorHAnsi" w:hAnsiTheme="minorHAnsi" w:cstheme="minorHAnsi"/>
                          <w:i/>
                          <w:iCs/>
                          <w:sz w:val="24"/>
                          <w:szCs w:val="24"/>
                        </w:rPr>
                        <w:t>CSSC actively invests in staff development, and I have benefited from professional learning opportunities, including executive coaching training. I have been supported to facilitate systemic team coaching, lead the development of a Trauma</w:t>
                      </w:r>
                      <w:r w:rsidRPr="00C354C1">
                        <w:rPr>
                          <w:rFonts w:asciiTheme="minorHAnsi" w:hAnsiTheme="minorHAnsi" w:cstheme="minorHAnsi"/>
                          <w:i/>
                          <w:iCs/>
                          <w:sz w:val="24"/>
                          <w:szCs w:val="24"/>
                        </w:rPr>
                        <w:noBreakHyphen/>
                        <w:t>Informed Approaches Train the Trainer programme, and advocate for the controlled sector through forums and consultations. I strongly recommend CSSC as an employer</w:t>
                      </w:r>
                      <w:r w:rsidR="00C354C1">
                        <w:rPr>
                          <w:rFonts w:asciiTheme="minorHAnsi" w:hAnsiTheme="minorHAnsi" w:cstheme="minorHAnsi"/>
                          <w:i/>
                          <w:iCs/>
                          <w:sz w:val="24"/>
                          <w:szCs w:val="24"/>
                        </w:rPr>
                        <w:t>”.</w:t>
                      </w:r>
                    </w:p>
                  </w:txbxContent>
                </v:textbox>
                <w10:wrap anchorx="margin"/>
              </v:shape>
            </w:pict>
          </mc:Fallback>
        </mc:AlternateContent>
      </w:r>
      <w:r w:rsidR="006D71E3" w:rsidRPr="0044518D">
        <w:rPr>
          <w:rFonts w:asciiTheme="minorHAnsi" w:hAnsiTheme="minorHAnsi" w:cstheme="minorHAnsi"/>
          <w:b/>
          <w:noProof/>
        </w:rPr>
        <mc:AlternateContent>
          <mc:Choice Requires="wps">
            <w:drawing>
              <wp:anchor distT="45720" distB="45720" distL="114300" distR="114300" simplePos="0" relativeHeight="251658257" behindDoc="0" locked="0" layoutInCell="1" allowOverlap="1" wp14:anchorId="540689AD" wp14:editId="7B691D99">
                <wp:simplePos x="0" y="0"/>
                <wp:positionH relativeFrom="column">
                  <wp:posOffset>-881380</wp:posOffset>
                </wp:positionH>
                <wp:positionV relativeFrom="paragraph">
                  <wp:posOffset>181003</wp:posOffset>
                </wp:positionV>
                <wp:extent cx="2451100" cy="698500"/>
                <wp:effectExtent l="0" t="0" r="0" b="6350"/>
                <wp:wrapSquare wrapText="bothSides"/>
                <wp:docPr id="1861065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698500"/>
                        </a:xfrm>
                        <a:prstGeom prst="rect">
                          <a:avLst/>
                        </a:prstGeom>
                        <a:noFill/>
                        <a:ln w="9525">
                          <a:noFill/>
                          <a:miter lim="800000"/>
                          <a:headEnd/>
                          <a:tailEnd/>
                        </a:ln>
                      </wps:spPr>
                      <wps:txbx>
                        <w:txbxContent>
                          <w:p w14:paraId="044B7BC9" w14:textId="79BAC506" w:rsidR="00556009" w:rsidRPr="00BF0D4A" w:rsidRDefault="005F4A5F" w:rsidP="00556009">
                            <w:pPr>
                              <w:jc w:val="center"/>
                              <w:rPr>
                                <w:rFonts w:asciiTheme="minorHAnsi" w:hAnsiTheme="minorHAnsi" w:cstheme="minorHAnsi"/>
                                <w:b/>
                                <w:bCs/>
                              </w:rPr>
                            </w:pPr>
                            <w:r w:rsidRPr="00BF0D4A">
                              <w:rPr>
                                <w:rFonts w:asciiTheme="minorHAnsi" w:hAnsiTheme="minorHAnsi" w:cstheme="minorHAnsi"/>
                                <w:b/>
                                <w:bCs/>
                              </w:rPr>
                              <w:t>Tracey Woods</w:t>
                            </w:r>
                          </w:p>
                          <w:p w14:paraId="5ED88D08" w14:textId="75F2EAEA" w:rsidR="00556009" w:rsidRPr="00CF28EE" w:rsidRDefault="005F4A5F" w:rsidP="00556009">
                            <w:pPr>
                              <w:jc w:val="center"/>
                              <w:rPr>
                                <w:rFonts w:asciiTheme="minorHAnsi" w:hAnsiTheme="minorHAnsi" w:cstheme="minorHAnsi"/>
                              </w:rPr>
                            </w:pPr>
                            <w:r>
                              <w:rPr>
                                <w:rFonts w:asciiTheme="minorHAnsi" w:hAnsiTheme="minorHAnsi" w:cstheme="minorHAnsi"/>
                              </w:rPr>
                              <w:t>Schools’ Support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689AD" id="_x0000_s1039" type="#_x0000_t202" style="position:absolute;margin-left:-69.4pt;margin-top:14.25pt;width:193pt;height:5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" filled="f" stroked="f">
                <v:textbox>
                  <w:txbxContent>
                    <w:p w14:paraId="044B7BC9" w14:textId="79BAC506" w:rsidR="00556009" w:rsidRPr="00BF0D4A" w:rsidRDefault="005F4A5F" w:rsidP="00556009">
                      <w:pPr>
                        <w:jc w:val="center"/>
                        <w:rPr>
                          <w:rFonts w:asciiTheme="minorHAnsi" w:hAnsiTheme="minorHAnsi" w:cstheme="minorHAnsi"/>
                          <w:b/>
                          <w:bCs/>
                        </w:rPr>
                      </w:pPr>
                      <w:r w:rsidRPr="00BF0D4A">
                        <w:rPr>
                          <w:rFonts w:asciiTheme="minorHAnsi" w:hAnsiTheme="minorHAnsi" w:cstheme="minorHAnsi"/>
                          <w:b/>
                          <w:bCs/>
                        </w:rPr>
                        <w:t>Tracey Woods</w:t>
                      </w:r>
                    </w:p>
                    <w:p w14:paraId="5ED88D08" w14:textId="75F2EAEA" w:rsidR="00556009" w:rsidRPr="00CF28EE" w:rsidRDefault="005F4A5F" w:rsidP="00556009">
                      <w:pPr>
                        <w:jc w:val="center"/>
                        <w:rPr>
                          <w:rFonts w:asciiTheme="minorHAnsi" w:hAnsiTheme="minorHAnsi" w:cstheme="minorHAnsi"/>
                        </w:rPr>
                      </w:pPr>
                      <w:r>
                        <w:rPr>
                          <w:rFonts w:asciiTheme="minorHAnsi" w:hAnsiTheme="minorHAnsi" w:cstheme="minorHAnsi"/>
                        </w:rPr>
                        <w:t>Schools’ Support Officer</w:t>
                      </w:r>
                    </w:p>
                  </w:txbxContent>
                </v:textbox>
                <w10:wrap type="square"/>
              </v:shape>
            </w:pict>
          </mc:Fallback>
        </mc:AlternateContent>
      </w:r>
    </w:p>
    <w:p w14:paraId="24B1772D" w14:textId="7BE6D478" w:rsidR="00911F21" w:rsidRPr="0044518D" w:rsidRDefault="006D71E3" w:rsidP="3B3593FE">
      <w:pPr>
        <w:spacing w:after="160" w:line="259" w:lineRule="auto"/>
        <w:ind w:left="0" w:firstLine="0"/>
        <w:jc w:val="center"/>
        <w:rPr>
          <w:rFonts w:ascii="Calibri" w:hAnsi="Calibri"/>
          <w:b/>
          <w:bCs/>
          <w:sz w:val="24"/>
          <w:szCs w:val="24"/>
        </w:rPr>
      </w:pPr>
      <w:r w:rsidRPr="000F7785">
        <w:rPr>
          <w:rFonts w:asciiTheme="minorHAnsi" w:hAnsiTheme="minorHAnsi" w:cstheme="minorHAnsi"/>
          <w:noProof/>
          <w:sz w:val="24"/>
          <w:szCs w:val="24"/>
        </w:rPr>
        <w:drawing>
          <wp:anchor distT="0" distB="0" distL="114300" distR="114300" simplePos="0" relativeHeight="251659287" behindDoc="0" locked="0" layoutInCell="1" allowOverlap="1" wp14:anchorId="7EEE2AAB" wp14:editId="7F10CB14">
            <wp:simplePos x="0" y="0"/>
            <wp:positionH relativeFrom="column">
              <wp:posOffset>-381663</wp:posOffset>
            </wp:positionH>
            <wp:positionV relativeFrom="paragraph">
              <wp:posOffset>329483</wp:posOffset>
            </wp:positionV>
            <wp:extent cx="2011162" cy="2361538"/>
            <wp:effectExtent l="0" t="0" r="8255" b="1270"/>
            <wp:wrapNone/>
            <wp:docPr id="15605321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532133" name="Picture 1">
                      <a:extLst>
                        <a:ext uri="{C183D7F6-B498-43B3-948B-1728B52AA6E4}">
                          <adec:decorative xmlns:adec="http://schemas.microsoft.com/office/drawing/2017/decorative" val="1"/>
                        </a:ext>
                      </a:extLst>
                    </pic:cNvPr>
                    <pic:cNvPicPr/>
                  </pic:nvPicPr>
                  <pic:blipFill rotWithShape="1">
                    <a:blip r:embed="rId20">
                      <a:extLst>
                        <a:ext uri="{28A0092B-C50C-407E-A947-70E740481C1C}">
                          <a14:useLocalDpi xmlns:a14="http://schemas.microsoft.com/office/drawing/2010/main" val="0"/>
                        </a:ext>
                      </a:extLst>
                    </a:blip>
                    <a:srcRect l="3353" t="2214" r="2352" b="3841"/>
                    <a:stretch>
                      <a:fillRect/>
                    </a:stretch>
                  </pic:blipFill>
                  <pic:spPr bwMode="auto">
                    <a:xfrm>
                      <a:off x="0" y="0"/>
                      <a:ext cx="2011862" cy="2362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518D">
        <w:rPr>
          <w:rFonts w:ascii="Calibri" w:hAnsi="Calibri"/>
          <w:b/>
          <w:noProof/>
          <w:sz w:val="24"/>
          <w:szCs w:val="24"/>
        </w:rPr>
        <w:drawing>
          <wp:anchor distT="0" distB="0" distL="114300" distR="114300" simplePos="0" relativeHeight="251658258" behindDoc="0" locked="0" layoutInCell="1" allowOverlap="1" wp14:anchorId="49BDDC4A" wp14:editId="70386381">
            <wp:simplePos x="0" y="0"/>
            <wp:positionH relativeFrom="margin">
              <wp:posOffset>-213857</wp:posOffset>
            </wp:positionH>
            <wp:positionV relativeFrom="paragraph">
              <wp:posOffset>4631746</wp:posOffset>
            </wp:positionV>
            <wp:extent cx="1936750" cy="2543036"/>
            <wp:effectExtent l="0" t="0" r="6350" b="0"/>
            <wp:wrapNone/>
            <wp:docPr id="4837282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28263" name="Picture 1">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1936750" cy="2543036"/>
                    </a:xfrm>
                    <a:prstGeom prst="rect">
                      <a:avLst/>
                    </a:prstGeom>
                  </pic:spPr>
                </pic:pic>
              </a:graphicData>
            </a:graphic>
            <wp14:sizeRelH relativeFrom="margin">
              <wp14:pctWidth>0</wp14:pctWidth>
            </wp14:sizeRelH>
            <wp14:sizeRelV relativeFrom="margin">
              <wp14:pctHeight>0</wp14:pctHeight>
            </wp14:sizeRelV>
          </wp:anchor>
        </w:drawing>
      </w:r>
      <w:r w:rsidRPr="0044518D">
        <w:rPr>
          <w:rFonts w:asciiTheme="minorHAnsi" w:hAnsiTheme="minorHAnsi" w:cstheme="minorHAnsi"/>
          <w:b/>
          <w:noProof/>
          <w:sz w:val="24"/>
          <w:szCs w:val="24"/>
        </w:rPr>
        <mc:AlternateContent>
          <mc:Choice Requires="wps">
            <w:drawing>
              <wp:anchor distT="45720" distB="45720" distL="114300" distR="114300" simplePos="0" relativeHeight="251658259" behindDoc="0" locked="0" layoutInCell="1" allowOverlap="1" wp14:anchorId="3382D5A5" wp14:editId="7DB6CD91">
                <wp:simplePos x="0" y="0"/>
                <wp:positionH relativeFrom="page">
                  <wp:posOffset>142599</wp:posOffset>
                </wp:positionH>
                <wp:positionV relativeFrom="paragraph">
                  <wp:posOffset>3988021</wp:posOffset>
                </wp:positionV>
                <wp:extent cx="2599055" cy="698500"/>
                <wp:effectExtent l="0" t="0" r="0" b="6350"/>
                <wp:wrapSquare wrapText="bothSides"/>
                <wp:docPr id="1749646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698500"/>
                        </a:xfrm>
                        <a:prstGeom prst="rect">
                          <a:avLst/>
                        </a:prstGeom>
                        <a:noFill/>
                        <a:ln w="9525">
                          <a:noFill/>
                          <a:miter lim="800000"/>
                          <a:headEnd/>
                          <a:tailEnd/>
                        </a:ln>
                      </wps:spPr>
                      <wps:txbx>
                        <w:txbxContent>
                          <w:p w14:paraId="2E9EDB4A" w14:textId="3811D1C3" w:rsidR="00D04CF6" w:rsidRPr="00CF28EE" w:rsidRDefault="00D04CF6" w:rsidP="00D04CF6">
                            <w:pPr>
                              <w:jc w:val="center"/>
                              <w:rPr>
                                <w:rFonts w:asciiTheme="minorHAnsi" w:hAnsiTheme="minorHAnsi" w:cstheme="minorHAnsi"/>
                                <w:b/>
                                <w:bCs/>
                              </w:rPr>
                            </w:pPr>
                            <w:r>
                              <w:rPr>
                                <w:rFonts w:asciiTheme="minorHAnsi" w:hAnsiTheme="minorHAnsi" w:cstheme="minorHAnsi"/>
                                <w:b/>
                                <w:bCs/>
                              </w:rPr>
                              <w:t>Tracy McLoughlin</w:t>
                            </w:r>
                          </w:p>
                          <w:p w14:paraId="1F4F7B14" w14:textId="13414DB2" w:rsidR="00D04CF6" w:rsidRPr="00CF28EE" w:rsidRDefault="00D04CF6" w:rsidP="00D04CF6">
                            <w:pPr>
                              <w:ind w:left="585" w:firstLine="0"/>
                              <w:jc w:val="center"/>
                              <w:rPr>
                                <w:rFonts w:asciiTheme="minorHAnsi" w:hAnsiTheme="minorHAnsi" w:cstheme="minorHAnsi"/>
                              </w:rPr>
                            </w:pPr>
                            <w:r>
                              <w:rPr>
                                <w:rFonts w:asciiTheme="minorHAnsi" w:hAnsiTheme="minorHAnsi" w:cstheme="minorHAnsi"/>
                              </w:rPr>
                              <w:t>Corporate Services</w:t>
                            </w:r>
                            <w:r w:rsidRPr="00CF28EE">
                              <w:rPr>
                                <w:rFonts w:asciiTheme="minorHAnsi" w:hAnsiTheme="minorHAnsi" w:cstheme="minorHAnsi"/>
                              </w:rPr>
                              <w:t xml:space="preserve">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2D5A5" id="_x0000_s1040" type="#_x0000_t202" style="position:absolute;left:0;text-align:left;margin-left:11.25pt;margin-top:314pt;width:204.65pt;height:55pt;z-index:251658259;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" filled="f" stroked="f">
                <v:textbox>
                  <w:txbxContent>
                    <w:p w14:paraId="2E9EDB4A" w14:textId="3811D1C3" w:rsidR="00D04CF6" w:rsidRPr="00CF28EE" w:rsidRDefault="00D04CF6" w:rsidP="00D04CF6">
                      <w:pPr>
                        <w:jc w:val="center"/>
                        <w:rPr>
                          <w:rFonts w:asciiTheme="minorHAnsi" w:hAnsiTheme="minorHAnsi" w:cstheme="minorHAnsi"/>
                          <w:b/>
                          <w:bCs/>
                        </w:rPr>
                      </w:pPr>
                      <w:r>
                        <w:rPr>
                          <w:rFonts w:asciiTheme="minorHAnsi" w:hAnsiTheme="minorHAnsi" w:cstheme="minorHAnsi"/>
                          <w:b/>
                          <w:bCs/>
                        </w:rPr>
                        <w:t>Tracy McLoughlin</w:t>
                      </w:r>
                    </w:p>
                    <w:p w14:paraId="1F4F7B14" w14:textId="13414DB2" w:rsidR="00D04CF6" w:rsidRPr="00CF28EE" w:rsidRDefault="00D04CF6" w:rsidP="00D04CF6">
                      <w:pPr>
                        <w:ind w:left="585" w:firstLine="0"/>
                        <w:jc w:val="center"/>
                        <w:rPr>
                          <w:rFonts w:asciiTheme="minorHAnsi" w:hAnsiTheme="minorHAnsi" w:cstheme="minorHAnsi"/>
                        </w:rPr>
                      </w:pPr>
                      <w:r>
                        <w:rPr>
                          <w:rFonts w:asciiTheme="minorHAnsi" w:hAnsiTheme="minorHAnsi" w:cstheme="minorHAnsi"/>
                        </w:rPr>
                        <w:t>Corporate Services</w:t>
                      </w:r>
                      <w:r w:rsidRPr="00CF28EE">
                        <w:rPr>
                          <w:rFonts w:asciiTheme="minorHAnsi" w:hAnsiTheme="minorHAnsi" w:cstheme="minorHAnsi"/>
                        </w:rPr>
                        <w:t xml:space="preserve"> Officer</w:t>
                      </w:r>
                    </w:p>
                  </w:txbxContent>
                </v:textbox>
                <w10:wrap type="square" anchorx="page"/>
              </v:shape>
            </w:pict>
          </mc:Fallback>
        </mc:AlternateContent>
      </w:r>
      <w:r w:rsidRPr="0044518D">
        <w:rPr>
          <w:rFonts w:asciiTheme="minorHAnsi" w:hAnsiTheme="minorHAnsi" w:cstheme="minorHAnsi"/>
          <w:i/>
          <w:iCs/>
          <w:noProof/>
        </w:rPr>
        <mc:AlternateContent>
          <mc:Choice Requires="wps">
            <w:drawing>
              <wp:anchor distT="45720" distB="45720" distL="114300" distR="114300" simplePos="0" relativeHeight="251658260" behindDoc="0" locked="0" layoutInCell="1" allowOverlap="1" wp14:anchorId="4D1F7C4D" wp14:editId="7D6559F7">
                <wp:simplePos x="0" y="0"/>
                <wp:positionH relativeFrom="column">
                  <wp:posOffset>2249999</wp:posOffset>
                </wp:positionH>
                <wp:positionV relativeFrom="paragraph">
                  <wp:posOffset>3833771</wp:posOffset>
                </wp:positionV>
                <wp:extent cx="3784600" cy="4222115"/>
                <wp:effectExtent l="0" t="0" r="0" b="0"/>
                <wp:wrapSquare wrapText="bothSides"/>
                <wp:docPr id="1890207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4222115"/>
                        </a:xfrm>
                        <a:prstGeom prst="rect">
                          <a:avLst/>
                        </a:prstGeom>
                        <a:noFill/>
                        <a:ln w="9525">
                          <a:noFill/>
                          <a:miter lim="800000"/>
                          <a:headEnd/>
                          <a:tailEnd/>
                        </a:ln>
                      </wps:spPr>
                      <wps:txbx>
                        <w:txbxContent>
                          <w:p w14:paraId="63D6D62C" w14:textId="5BAD699F" w:rsidR="00D04CF6" w:rsidRPr="006D71E3" w:rsidRDefault="004929FF" w:rsidP="00D04CF6">
                            <w:pPr>
                              <w:pStyle w:val="NormalWeb"/>
                              <w:spacing w:after="240" w:afterAutospacing="0"/>
                              <w:rPr>
                                <w:rFonts w:asciiTheme="minorHAnsi" w:hAnsiTheme="minorHAnsi" w:cstheme="minorHAnsi"/>
                                <w:i/>
                                <w:iCs/>
                              </w:rPr>
                            </w:pPr>
                            <w:r w:rsidRPr="006D71E3">
                              <w:rPr>
                                <w:rFonts w:asciiTheme="minorHAnsi" w:hAnsiTheme="minorHAnsi" w:cstheme="minorHAnsi"/>
                                <w:i/>
                                <w:iCs/>
                              </w:rPr>
                              <w:t>“I</w:t>
                            </w:r>
                            <w:r w:rsidR="00D04CF6" w:rsidRPr="006D71E3">
                              <w:rPr>
                                <w:rFonts w:asciiTheme="minorHAnsi" w:hAnsiTheme="minorHAnsi" w:cstheme="minorHAnsi"/>
                                <w:i/>
                                <w:iCs/>
                              </w:rPr>
                              <w:t xml:space="preserve"> have had the pleasure of working at the Controlled Schools’ Support Council since shortly after it opened its doors for the first time in 2016 and can confidently say that it has been an enriching and rewarding experience.  Being </w:t>
                            </w:r>
                            <w:r w:rsidR="006D71E3" w:rsidRPr="006D71E3">
                              <w:rPr>
                                <w:rFonts w:asciiTheme="minorHAnsi" w:hAnsiTheme="minorHAnsi" w:cstheme="minorHAnsi"/>
                                <w:i/>
                                <w:iCs/>
                              </w:rPr>
                              <w:t>small</w:t>
                            </w:r>
                            <w:r w:rsidR="00D04CF6" w:rsidRPr="006D71E3">
                              <w:rPr>
                                <w:rFonts w:asciiTheme="minorHAnsi" w:hAnsiTheme="minorHAnsi" w:cstheme="minorHAnsi"/>
                                <w:i/>
                                <w:iCs/>
                              </w:rPr>
                              <w:t>, CSSC fosters a close-knit culture that encourages collaboration</w:t>
                            </w:r>
                            <w:r w:rsidR="00315F13">
                              <w:rPr>
                                <w:rFonts w:asciiTheme="minorHAnsi" w:hAnsiTheme="minorHAnsi" w:cstheme="minorHAnsi"/>
                                <w:i/>
                                <w:iCs/>
                              </w:rPr>
                              <w:t>,</w:t>
                            </w:r>
                            <w:r w:rsidR="00D04CF6" w:rsidRPr="006D71E3">
                              <w:rPr>
                                <w:rFonts w:asciiTheme="minorHAnsi" w:hAnsiTheme="minorHAnsi" w:cstheme="minorHAnsi"/>
                                <w:i/>
                                <w:iCs/>
                              </w:rPr>
                              <w:t xml:space="preserve"> support and a sense of belonging.</w:t>
                            </w:r>
                          </w:p>
                          <w:p w14:paraId="43E33358" w14:textId="26B9D9A5" w:rsidR="00D04CF6" w:rsidRPr="006D71E3" w:rsidRDefault="00D04CF6" w:rsidP="00D04CF6">
                            <w:pPr>
                              <w:pStyle w:val="NormalWeb"/>
                              <w:spacing w:after="240" w:afterAutospacing="0"/>
                              <w:rPr>
                                <w:rFonts w:asciiTheme="minorHAnsi" w:hAnsiTheme="minorHAnsi" w:cstheme="minorHAnsi"/>
                                <w:i/>
                                <w:iCs/>
                              </w:rPr>
                            </w:pPr>
                            <w:r w:rsidRPr="006D71E3">
                              <w:rPr>
                                <w:rFonts w:asciiTheme="minorHAnsi" w:hAnsiTheme="minorHAnsi" w:cstheme="minorHAnsi"/>
                                <w:i/>
                                <w:iCs/>
                              </w:rPr>
                              <w:t>CSSC values its employees and their professional development and has provided me with various opportunities to develop and grow, allowing me to flourish both professionally and personally</w:t>
                            </w:r>
                            <w:r w:rsidR="00D927DC" w:rsidRPr="006D71E3">
                              <w:rPr>
                                <w:rFonts w:asciiTheme="minorHAnsi" w:hAnsiTheme="minorHAnsi" w:cstheme="minorHAnsi"/>
                                <w:i/>
                                <w:iCs/>
                              </w:rPr>
                              <w:t>.</w:t>
                            </w:r>
                          </w:p>
                          <w:p w14:paraId="7E359D3E" w14:textId="25AA3688" w:rsidR="00D04CF6" w:rsidRPr="006D71E3" w:rsidRDefault="00D04CF6" w:rsidP="00D04CF6">
                            <w:pPr>
                              <w:pStyle w:val="NormalWeb"/>
                              <w:spacing w:after="240" w:afterAutospacing="0"/>
                              <w:rPr>
                                <w:rFonts w:asciiTheme="minorHAnsi" w:hAnsiTheme="minorHAnsi" w:cstheme="minorHAnsi"/>
                                <w:i/>
                                <w:iCs/>
                              </w:rPr>
                            </w:pPr>
                            <w:r w:rsidRPr="006D71E3">
                              <w:rPr>
                                <w:rFonts w:asciiTheme="minorHAnsi" w:hAnsiTheme="minorHAnsi" w:cstheme="minorHAnsi"/>
                                <w:i/>
                                <w:iCs/>
                              </w:rPr>
                              <w:t>Moreover, as a working parent the option for flexi</w:t>
                            </w:r>
                            <w:r w:rsidR="00B41AA9" w:rsidRPr="006D71E3">
                              <w:rPr>
                                <w:rFonts w:asciiTheme="minorHAnsi" w:hAnsiTheme="minorHAnsi" w:cstheme="minorHAnsi"/>
                                <w:i/>
                                <w:iCs/>
                              </w:rPr>
                              <w:t xml:space="preserve"> </w:t>
                            </w:r>
                            <w:r w:rsidRPr="006D71E3">
                              <w:rPr>
                                <w:rFonts w:asciiTheme="minorHAnsi" w:hAnsiTheme="minorHAnsi" w:cstheme="minorHAnsi"/>
                                <w:i/>
                                <w:iCs/>
                              </w:rPr>
                              <w:t>time and hybrid working where appropriate has been instrumental for me to maintain a healthy work-life balance.</w:t>
                            </w:r>
                          </w:p>
                          <w:p w14:paraId="04E1CDC1" w14:textId="0A284CC6" w:rsidR="00D04CF6" w:rsidRPr="006D71E3" w:rsidRDefault="00D04CF6" w:rsidP="00D04CF6">
                            <w:pPr>
                              <w:pStyle w:val="NormalWeb"/>
                              <w:spacing w:after="240" w:afterAutospacing="0"/>
                              <w:rPr>
                                <w:rFonts w:asciiTheme="minorHAnsi" w:hAnsiTheme="minorHAnsi" w:cstheme="minorHAnsi"/>
                                <w:i/>
                                <w:iCs/>
                              </w:rPr>
                            </w:pPr>
                            <w:r w:rsidRPr="006D71E3">
                              <w:rPr>
                                <w:rFonts w:asciiTheme="minorHAnsi" w:hAnsiTheme="minorHAnsi" w:cstheme="minorHAnsi"/>
                                <w:i/>
                                <w:iCs/>
                              </w:rPr>
                              <w:t>CSSC’s impactful work, supporting the largest education sector in Northern Ireland has provided me with great sense of purpose and fulfilment and I truly enjoy working there”.</w:t>
                            </w:r>
                          </w:p>
                          <w:p w14:paraId="659F11D8" w14:textId="77777777" w:rsidR="00D04CF6" w:rsidRPr="003C4524" w:rsidRDefault="00D04CF6" w:rsidP="00D04CF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F7C4D" id="_x0000_s1041" type="#_x0000_t202" style="position:absolute;left:0;text-align:left;margin-left:177.15pt;margin-top:301.85pt;width:298pt;height:332.4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" filled="f" stroked="f">
                <v:textbox>
                  <w:txbxContent>
                    <w:p w14:paraId="63D6D62C" w14:textId="5BAD699F" w:rsidR="00D04CF6" w:rsidRPr="006D71E3" w:rsidRDefault="004929FF" w:rsidP="00D04CF6">
                      <w:pPr>
                        <w:pStyle w:val="NormalWeb"/>
                        <w:spacing w:after="240" w:afterAutospacing="0"/>
                        <w:rPr>
                          <w:rFonts w:asciiTheme="minorHAnsi" w:hAnsiTheme="minorHAnsi" w:cstheme="minorHAnsi"/>
                          <w:i/>
                          <w:iCs/>
                        </w:rPr>
                      </w:pPr>
                      <w:r w:rsidRPr="006D71E3">
                        <w:rPr>
                          <w:rFonts w:asciiTheme="minorHAnsi" w:hAnsiTheme="minorHAnsi" w:cstheme="minorHAnsi"/>
                          <w:i/>
                          <w:iCs/>
                        </w:rPr>
                        <w:t>“I</w:t>
                      </w:r>
                      <w:r w:rsidR="00D04CF6" w:rsidRPr="006D71E3">
                        <w:rPr>
                          <w:rFonts w:asciiTheme="minorHAnsi" w:hAnsiTheme="minorHAnsi" w:cstheme="minorHAnsi"/>
                          <w:i/>
                          <w:iCs/>
                        </w:rPr>
                        <w:t xml:space="preserve"> have had the pleasure of working at the Controlled Schools’ Support Council since shortly after it opened its doors for the first time in 2016 and can confidently say that it has been an enriching and rewarding experience.  Being </w:t>
                      </w:r>
                      <w:r w:rsidR="006D71E3" w:rsidRPr="006D71E3">
                        <w:rPr>
                          <w:rFonts w:asciiTheme="minorHAnsi" w:hAnsiTheme="minorHAnsi" w:cstheme="minorHAnsi"/>
                          <w:i/>
                          <w:iCs/>
                        </w:rPr>
                        <w:t>small</w:t>
                      </w:r>
                      <w:r w:rsidR="00D04CF6" w:rsidRPr="006D71E3">
                        <w:rPr>
                          <w:rFonts w:asciiTheme="minorHAnsi" w:hAnsiTheme="minorHAnsi" w:cstheme="minorHAnsi"/>
                          <w:i/>
                          <w:iCs/>
                        </w:rPr>
                        <w:t>, CSSC fosters a close-knit culture that encourages collaboration</w:t>
                      </w:r>
                      <w:r w:rsidR="00315F13">
                        <w:rPr>
                          <w:rFonts w:asciiTheme="minorHAnsi" w:hAnsiTheme="minorHAnsi" w:cstheme="minorHAnsi"/>
                          <w:i/>
                          <w:iCs/>
                        </w:rPr>
                        <w:t>,</w:t>
                      </w:r>
                      <w:r w:rsidR="00D04CF6" w:rsidRPr="006D71E3">
                        <w:rPr>
                          <w:rFonts w:asciiTheme="minorHAnsi" w:hAnsiTheme="minorHAnsi" w:cstheme="minorHAnsi"/>
                          <w:i/>
                          <w:iCs/>
                        </w:rPr>
                        <w:t xml:space="preserve"> support and a sense of belonging.</w:t>
                      </w:r>
                    </w:p>
                    <w:p w14:paraId="43E33358" w14:textId="26B9D9A5" w:rsidR="00D04CF6" w:rsidRPr="006D71E3" w:rsidRDefault="00D04CF6" w:rsidP="00D04CF6">
                      <w:pPr>
                        <w:pStyle w:val="NormalWeb"/>
                        <w:spacing w:after="240" w:afterAutospacing="0"/>
                        <w:rPr>
                          <w:rFonts w:asciiTheme="minorHAnsi" w:hAnsiTheme="minorHAnsi" w:cstheme="minorHAnsi"/>
                          <w:i/>
                          <w:iCs/>
                        </w:rPr>
                      </w:pPr>
                      <w:r w:rsidRPr="006D71E3">
                        <w:rPr>
                          <w:rFonts w:asciiTheme="minorHAnsi" w:hAnsiTheme="minorHAnsi" w:cstheme="minorHAnsi"/>
                          <w:i/>
                          <w:iCs/>
                        </w:rPr>
                        <w:t>CSSC values its employees and their professional development and has provided me with various opportunities to develop and grow, allowing me to flourish both professionally and personally</w:t>
                      </w:r>
                      <w:r w:rsidR="00D927DC" w:rsidRPr="006D71E3">
                        <w:rPr>
                          <w:rFonts w:asciiTheme="minorHAnsi" w:hAnsiTheme="minorHAnsi" w:cstheme="minorHAnsi"/>
                          <w:i/>
                          <w:iCs/>
                        </w:rPr>
                        <w:t>.</w:t>
                      </w:r>
                    </w:p>
                    <w:p w14:paraId="7E359D3E" w14:textId="25AA3688" w:rsidR="00D04CF6" w:rsidRPr="006D71E3" w:rsidRDefault="00D04CF6" w:rsidP="00D04CF6">
                      <w:pPr>
                        <w:pStyle w:val="NormalWeb"/>
                        <w:spacing w:after="240" w:afterAutospacing="0"/>
                        <w:rPr>
                          <w:rFonts w:asciiTheme="minorHAnsi" w:hAnsiTheme="minorHAnsi" w:cstheme="minorHAnsi"/>
                          <w:i/>
                          <w:iCs/>
                        </w:rPr>
                      </w:pPr>
                      <w:r w:rsidRPr="006D71E3">
                        <w:rPr>
                          <w:rFonts w:asciiTheme="minorHAnsi" w:hAnsiTheme="minorHAnsi" w:cstheme="minorHAnsi"/>
                          <w:i/>
                          <w:iCs/>
                        </w:rPr>
                        <w:t>Moreover, as a working parent the option for flexi</w:t>
                      </w:r>
                      <w:r w:rsidR="00B41AA9" w:rsidRPr="006D71E3">
                        <w:rPr>
                          <w:rFonts w:asciiTheme="minorHAnsi" w:hAnsiTheme="minorHAnsi" w:cstheme="minorHAnsi"/>
                          <w:i/>
                          <w:iCs/>
                        </w:rPr>
                        <w:t xml:space="preserve"> </w:t>
                      </w:r>
                      <w:r w:rsidRPr="006D71E3">
                        <w:rPr>
                          <w:rFonts w:asciiTheme="minorHAnsi" w:hAnsiTheme="minorHAnsi" w:cstheme="minorHAnsi"/>
                          <w:i/>
                          <w:iCs/>
                        </w:rPr>
                        <w:t>time and hybrid working where appropriate has been instrumental for me to maintain a healthy work-life balance.</w:t>
                      </w:r>
                    </w:p>
                    <w:p w14:paraId="04E1CDC1" w14:textId="0A284CC6" w:rsidR="00D04CF6" w:rsidRPr="006D71E3" w:rsidRDefault="00D04CF6" w:rsidP="00D04CF6">
                      <w:pPr>
                        <w:pStyle w:val="NormalWeb"/>
                        <w:spacing w:after="240" w:afterAutospacing="0"/>
                        <w:rPr>
                          <w:rFonts w:asciiTheme="minorHAnsi" w:hAnsiTheme="minorHAnsi" w:cstheme="minorHAnsi"/>
                          <w:i/>
                          <w:iCs/>
                        </w:rPr>
                      </w:pPr>
                      <w:r w:rsidRPr="006D71E3">
                        <w:rPr>
                          <w:rFonts w:asciiTheme="minorHAnsi" w:hAnsiTheme="minorHAnsi" w:cstheme="minorHAnsi"/>
                          <w:i/>
                          <w:iCs/>
                        </w:rPr>
                        <w:t>CSSC’s impactful work, supporting the largest education sector in Northern Ireland has provided me with great sense of purpose and fulfilment and I truly enjoy working there”.</w:t>
                      </w:r>
                    </w:p>
                    <w:p w14:paraId="659F11D8" w14:textId="77777777" w:rsidR="00D04CF6" w:rsidRPr="003C4524" w:rsidRDefault="00D04CF6" w:rsidP="00D04CF6">
                      <w:pPr>
                        <w:rPr>
                          <w:sz w:val="18"/>
                          <w:szCs w:val="18"/>
                        </w:rPr>
                      </w:pPr>
                    </w:p>
                  </w:txbxContent>
                </v:textbox>
                <w10:wrap type="square"/>
              </v:shape>
            </w:pict>
          </mc:Fallback>
        </mc:AlternateContent>
      </w:r>
      <w:r w:rsidR="00556009" w:rsidRPr="3B3593FE">
        <w:rPr>
          <w:rFonts w:ascii="Calibri" w:hAnsi="Calibri"/>
          <w:b/>
          <w:bCs/>
          <w:sz w:val="24"/>
          <w:szCs w:val="24"/>
        </w:rPr>
        <w:br w:type="page"/>
      </w:r>
    </w:p>
    <w:p w14:paraId="7BBCFB91" w14:textId="39DCE68C" w:rsidR="00911F21" w:rsidRPr="0044518D" w:rsidRDefault="00911F21" w:rsidP="00F318AF">
      <w:pPr>
        <w:spacing w:after="160" w:line="259" w:lineRule="auto"/>
        <w:ind w:left="0" w:firstLine="0"/>
      </w:pPr>
    </w:p>
    <w:p w14:paraId="1A2E02A4" w14:textId="10AA9968" w:rsidR="00911F21" w:rsidRPr="0044518D" w:rsidRDefault="008076E8" w:rsidP="3B3593FE">
      <w:pPr>
        <w:spacing w:after="160" w:line="259" w:lineRule="auto"/>
        <w:ind w:left="0" w:firstLine="0"/>
        <w:jc w:val="center"/>
        <w:rPr>
          <w:rFonts w:ascii="Calibri" w:hAnsi="Calibri"/>
          <w:b/>
          <w:bCs/>
          <w:sz w:val="24"/>
          <w:szCs w:val="24"/>
        </w:rPr>
      </w:pPr>
      <w:r w:rsidRPr="3B3593FE">
        <w:rPr>
          <w:rFonts w:ascii="Calibri" w:hAnsi="Calibri"/>
          <w:b/>
          <w:bCs/>
          <w:sz w:val="24"/>
          <w:szCs w:val="24"/>
        </w:rPr>
        <w:t>Controlled Schools’ Support Council (CSSC)</w:t>
      </w:r>
    </w:p>
    <w:p w14:paraId="6B049D09" w14:textId="30F35B90" w:rsidR="00B4129F" w:rsidRDefault="008076E8" w:rsidP="0069192D">
      <w:pPr>
        <w:spacing w:after="0" w:line="240" w:lineRule="auto"/>
        <w:ind w:left="0" w:firstLine="0"/>
        <w:jc w:val="center"/>
        <w:rPr>
          <w:rFonts w:ascii="Calibri" w:hAnsi="Calibri"/>
          <w:b/>
          <w:sz w:val="24"/>
          <w:szCs w:val="24"/>
        </w:rPr>
      </w:pPr>
      <w:r w:rsidRPr="0044518D">
        <w:rPr>
          <w:rFonts w:ascii="Calibri" w:hAnsi="Calibri"/>
          <w:b/>
          <w:sz w:val="24"/>
          <w:szCs w:val="24"/>
        </w:rPr>
        <w:t xml:space="preserve">Appointment of </w:t>
      </w:r>
    </w:p>
    <w:p w14:paraId="42B647CE" w14:textId="77777777" w:rsidR="00315F13" w:rsidRPr="0044518D" w:rsidRDefault="00315F13" w:rsidP="0069192D">
      <w:pPr>
        <w:spacing w:after="0" w:line="240" w:lineRule="auto"/>
        <w:ind w:left="0" w:firstLine="0"/>
        <w:jc w:val="center"/>
        <w:rPr>
          <w:rFonts w:ascii="Calibri" w:hAnsi="Calibri"/>
          <w:b/>
          <w:sz w:val="24"/>
          <w:szCs w:val="24"/>
        </w:rPr>
      </w:pPr>
      <w:r>
        <w:rPr>
          <w:rFonts w:ascii="Calibri" w:hAnsi="Calibri"/>
          <w:b/>
          <w:sz w:val="24"/>
          <w:szCs w:val="24"/>
        </w:rPr>
        <w:t>Schools’ Support Officer</w:t>
      </w:r>
    </w:p>
    <w:p w14:paraId="63F9AD74" w14:textId="77777777" w:rsidR="00315F13" w:rsidRDefault="00315F13" w:rsidP="00911F21">
      <w:pPr>
        <w:spacing w:after="0" w:line="240" w:lineRule="auto"/>
        <w:ind w:left="0" w:firstLine="0"/>
        <w:jc w:val="center"/>
        <w:rPr>
          <w:rFonts w:ascii="Calibri" w:hAnsi="Calibri"/>
          <w:b/>
          <w:i/>
          <w:sz w:val="24"/>
          <w:szCs w:val="24"/>
        </w:rPr>
      </w:pPr>
    </w:p>
    <w:p w14:paraId="1FEE8655" w14:textId="65ED844F" w:rsidR="00B4129F" w:rsidRPr="0044518D" w:rsidRDefault="000748A4" w:rsidP="00911F21">
      <w:pPr>
        <w:spacing w:after="0" w:line="240" w:lineRule="auto"/>
        <w:ind w:left="0" w:firstLine="0"/>
        <w:jc w:val="center"/>
        <w:rPr>
          <w:rFonts w:ascii="Calibri" w:hAnsi="Calibri"/>
          <w:b/>
          <w:i/>
          <w:sz w:val="24"/>
          <w:szCs w:val="24"/>
        </w:rPr>
      </w:pPr>
      <w:r w:rsidRPr="0044518D">
        <w:rPr>
          <w:rFonts w:ascii="Calibri" w:hAnsi="Calibri"/>
          <w:b/>
          <w:i/>
          <w:sz w:val="24"/>
          <w:szCs w:val="24"/>
        </w:rPr>
        <w:t>Recruitment</w:t>
      </w:r>
      <w:r w:rsidR="008076E8" w:rsidRPr="0044518D">
        <w:rPr>
          <w:rFonts w:ascii="Calibri" w:hAnsi="Calibri"/>
          <w:b/>
          <w:i/>
          <w:sz w:val="24"/>
          <w:szCs w:val="24"/>
        </w:rPr>
        <w:t xml:space="preserve"> pack – section </w:t>
      </w:r>
      <w:r w:rsidR="00967D3F" w:rsidRPr="0044518D">
        <w:rPr>
          <w:rFonts w:ascii="Calibri" w:hAnsi="Calibri"/>
          <w:b/>
          <w:i/>
          <w:sz w:val="24"/>
          <w:szCs w:val="24"/>
        </w:rPr>
        <w:t>2</w:t>
      </w:r>
    </w:p>
    <w:p w14:paraId="1CA431C3" w14:textId="37112909" w:rsidR="00B4129F" w:rsidRPr="0044518D" w:rsidRDefault="00B4129F" w:rsidP="007D3631">
      <w:pPr>
        <w:spacing w:after="0" w:line="240" w:lineRule="auto"/>
        <w:ind w:left="0" w:firstLine="0"/>
        <w:jc w:val="center"/>
        <w:rPr>
          <w:rFonts w:ascii="Calibri" w:hAnsi="Calibri"/>
          <w:sz w:val="24"/>
          <w:szCs w:val="24"/>
        </w:rPr>
      </w:pPr>
    </w:p>
    <w:p w14:paraId="7B3BB300" w14:textId="7EC0358B" w:rsidR="00B4129F" w:rsidRPr="0044518D" w:rsidRDefault="0044518D" w:rsidP="00FF2893">
      <w:pPr>
        <w:pStyle w:val="Heading2"/>
        <w:keepNext w:val="0"/>
        <w:keepLines w:val="0"/>
        <w:spacing w:after="0" w:line="240" w:lineRule="auto"/>
        <w:ind w:left="0" w:firstLine="0"/>
        <w:rPr>
          <w:rFonts w:ascii="Calibri" w:hAnsi="Calibri"/>
          <w:sz w:val="24"/>
          <w:szCs w:val="24"/>
        </w:rPr>
      </w:pPr>
      <w:bookmarkStart w:id="1" w:name="_Hlk200375745"/>
      <w:r>
        <w:rPr>
          <w:rFonts w:ascii="Calibri" w:hAnsi="Calibri"/>
          <w:sz w:val="24"/>
          <w:szCs w:val="24"/>
        </w:rPr>
        <w:t xml:space="preserve">SCHOOLS’ SUPPORT </w:t>
      </w:r>
      <w:r w:rsidR="007C6EF2">
        <w:rPr>
          <w:rFonts w:ascii="Calibri" w:hAnsi="Calibri"/>
          <w:sz w:val="24"/>
          <w:szCs w:val="24"/>
        </w:rPr>
        <w:t>OFFICER</w:t>
      </w:r>
    </w:p>
    <w:p w14:paraId="3C4F0FE5" w14:textId="75AADB8C" w:rsidR="00B4129F" w:rsidRPr="0044518D" w:rsidRDefault="00B4129F" w:rsidP="007D3631">
      <w:pPr>
        <w:spacing w:after="0" w:line="240" w:lineRule="auto"/>
        <w:ind w:left="0" w:firstLine="0"/>
        <w:jc w:val="center"/>
        <w:rPr>
          <w:rFonts w:ascii="Calibri" w:hAnsi="Calibri"/>
          <w:sz w:val="24"/>
          <w:szCs w:val="24"/>
        </w:rPr>
      </w:pPr>
    </w:p>
    <w:p w14:paraId="402198A3" w14:textId="36C31C28" w:rsidR="00B4129F" w:rsidRPr="0044518D" w:rsidRDefault="008076E8" w:rsidP="00620C20">
      <w:pPr>
        <w:spacing w:after="0" w:line="240" w:lineRule="auto"/>
        <w:ind w:left="0" w:firstLine="0"/>
        <w:rPr>
          <w:rFonts w:ascii="Calibri" w:hAnsi="Calibri"/>
          <w:sz w:val="24"/>
          <w:szCs w:val="24"/>
        </w:rPr>
      </w:pPr>
      <w:r w:rsidRPr="0044518D">
        <w:rPr>
          <w:rFonts w:ascii="Calibri" w:hAnsi="Calibri"/>
          <w:b/>
          <w:sz w:val="24"/>
          <w:szCs w:val="24"/>
        </w:rPr>
        <w:t xml:space="preserve">Job </w:t>
      </w:r>
      <w:r w:rsidR="008955D9" w:rsidRPr="0044518D">
        <w:rPr>
          <w:rFonts w:ascii="Calibri" w:hAnsi="Calibri"/>
          <w:b/>
          <w:sz w:val="24"/>
          <w:szCs w:val="24"/>
        </w:rPr>
        <w:t>overview</w:t>
      </w:r>
      <w:r w:rsidRPr="0044518D">
        <w:rPr>
          <w:rFonts w:ascii="Calibri" w:hAnsi="Calibri"/>
          <w:b/>
          <w:sz w:val="24"/>
          <w:szCs w:val="24"/>
        </w:rPr>
        <w:t xml:space="preserve">: </w:t>
      </w:r>
      <w:r w:rsidR="008955D9" w:rsidRPr="0044518D">
        <w:rPr>
          <w:rFonts w:ascii="Calibri" w:hAnsi="Calibri"/>
          <w:b/>
          <w:sz w:val="24"/>
          <w:szCs w:val="24"/>
        </w:rPr>
        <w:t xml:space="preserve"> </w:t>
      </w:r>
      <w:r w:rsidR="00B622EB" w:rsidRPr="00B622EB">
        <w:rPr>
          <w:rFonts w:ascii="Calibri" w:hAnsi="Calibri"/>
          <w:bCs/>
          <w:sz w:val="24"/>
          <w:szCs w:val="24"/>
        </w:rPr>
        <w:t>To act as link officer for a number of schools and provide support to those schools; to provide expertise in a specific area of responsibility for the controlled sector and play a key part in contributing to the educational support role of the CSSC.</w:t>
      </w:r>
    </w:p>
    <w:p w14:paraId="2A1EF8AA" w14:textId="640EC234" w:rsidR="008B2822" w:rsidRPr="0044518D" w:rsidRDefault="008076E8" w:rsidP="00620C20">
      <w:pPr>
        <w:spacing w:after="0" w:line="240" w:lineRule="auto"/>
        <w:ind w:left="0" w:firstLine="0"/>
        <w:rPr>
          <w:rFonts w:ascii="Calibri" w:hAnsi="Calibri"/>
          <w:sz w:val="24"/>
          <w:szCs w:val="24"/>
        </w:rPr>
      </w:pPr>
      <w:r w:rsidRPr="0044518D">
        <w:rPr>
          <w:rFonts w:ascii="Calibri" w:hAnsi="Calibri"/>
          <w:sz w:val="24"/>
          <w:szCs w:val="24"/>
        </w:rPr>
        <w:t xml:space="preserve"> </w:t>
      </w:r>
    </w:p>
    <w:bookmarkEnd w:id="1"/>
    <w:p w14:paraId="03758F54" w14:textId="23C0FED0" w:rsidR="007A49C0" w:rsidRPr="0059557E" w:rsidRDefault="007A49C0" w:rsidP="007A49C0">
      <w:pPr>
        <w:ind w:left="0" w:firstLine="0"/>
        <w:rPr>
          <w:rFonts w:ascii="Calibri" w:hAnsi="Calibri"/>
          <w:sz w:val="24"/>
          <w:szCs w:val="24"/>
        </w:rPr>
      </w:pPr>
      <w:r w:rsidRPr="0059557E">
        <w:rPr>
          <w:rFonts w:ascii="Calibri" w:hAnsi="Calibri"/>
          <w:b/>
          <w:sz w:val="24"/>
          <w:szCs w:val="24"/>
        </w:rPr>
        <w:t xml:space="preserve">Responsible to: </w:t>
      </w:r>
      <w:r w:rsidRPr="0059557E">
        <w:rPr>
          <w:rFonts w:ascii="Calibri" w:hAnsi="Calibri"/>
          <w:sz w:val="24"/>
          <w:szCs w:val="24"/>
        </w:rPr>
        <w:t>The Head of Educational Support</w:t>
      </w:r>
    </w:p>
    <w:p w14:paraId="50082D7B" w14:textId="2BBEA4B9" w:rsidR="007A49C0" w:rsidRPr="0059557E" w:rsidRDefault="007A49C0" w:rsidP="007A49C0">
      <w:pPr>
        <w:rPr>
          <w:rFonts w:ascii="Calibri" w:hAnsi="Calibri"/>
          <w:b/>
          <w:sz w:val="24"/>
          <w:szCs w:val="24"/>
        </w:rPr>
      </w:pPr>
    </w:p>
    <w:p w14:paraId="0DE656F1" w14:textId="74D1B88E" w:rsidR="007A49C0" w:rsidRPr="0059557E" w:rsidRDefault="007A49C0" w:rsidP="007A49C0">
      <w:pPr>
        <w:ind w:left="0" w:firstLine="0"/>
        <w:rPr>
          <w:rFonts w:ascii="Calibri" w:hAnsi="Calibri"/>
          <w:b/>
          <w:sz w:val="24"/>
          <w:szCs w:val="24"/>
        </w:rPr>
      </w:pPr>
      <w:r w:rsidRPr="0059557E">
        <w:rPr>
          <w:rFonts w:ascii="Calibri" w:hAnsi="Calibri"/>
          <w:b/>
          <w:sz w:val="24"/>
          <w:szCs w:val="24"/>
        </w:rPr>
        <w:t>Main Duties and Responsibilities</w:t>
      </w:r>
    </w:p>
    <w:p w14:paraId="58A20296" w14:textId="1A660411" w:rsidR="007A49C0" w:rsidRPr="0059557E" w:rsidRDefault="007A49C0" w:rsidP="007A49C0">
      <w:pPr>
        <w:rPr>
          <w:rFonts w:ascii="Calibri" w:hAnsi="Calibri"/>
          <w:b/>
          <w:sz w:val="24"/>
          <w:szCs w:val="24"/>
        </w:rPr>
      </w:pPr>
    </w:p>
    <w:p w14:paraId="5A4A26AE" w14:textId="391EB252" w:rsidR="007A49C0" w:rsidRPr="007A49C0" w:rsidRDefault="007A49C0" w:rsidP="007A49C0">
      <w:pPr>
        <w:pStyle w:val="NoSpacing"/>
        <w:numPr>
          <w:ilvl w:val="0"/>
          <w:numId w:val="25"/>
        </w:numPr>
        <w:rPr>
          <w:rFonts w:asciiTheme="minorHAnsi" w:hAnsiTheme="minorHAnsi" w:cstheme="minorHAnsi"/>
          <w:sz w:val="24"/>
          <w:szCs w:val="24"/>
        </w:rPr>
      </w:pPr>
      <w:r w:rsidRPr="007A49C0">
        <w:rPr>
          <w:rFonts w:asciiTheme="minorHAnsi" w:hAnsiTheme="minorHAnsi" w:cstheme="minorHAnsi"/>
          <w:sz w:val="24"/>
          <w:szCs w:val="24"/>
        </w:rPr>
        <w:t>To play a significant role in delivering the key strategic educational objectives of the CSSC</w:t>
      </w:r>
    </w:p>
    <w:p w14:paraId="69BADA85" w14:textId="77777777" w:rsidR="007A49C0" w:rsidRPr="007A49C0" w:rsidRDefault="007A49C0" w:rsidP="007A49C0">
      <w:pPr>
        <w:pStyle w:val="NoSpacing"/>
        <w:rPr>
          <w:rFonts w:asciiTheme="minorHAnsi" w:hAnsiTheme="minorHAnsi" w:cstheme="minorHAnsi"/>
          <w:b/>
          <w:sz w:val="24"/>
          <w:szCs w:val="24"/>
        </w:rPr>
      </w:pPr>
    </w:p>
    <w:p w14:paraId="405DFD14" w14:textId="77777777" w:rsidR="007A49C0" w:rsidRPr="007A49C0" w:rsidRDefault="007A49C0" w:rsidP="007A49C0">
      <w:pPr>
        <w:pStyle w:val="NoSpacing"/>
        <w:numPr>
          <w:ilvl w:val="0"/>
          <w:numId w:val="25"/>
        </w:numPr>
        <w:rPr>
          <w:rFonts w:asciiTheme="minorHAnsi" w:hAnsiTheme="minorHAnsi" w:cstheme="minorHAnsi"/>
          <w:b/>
          <w:sz w:val="24"/>
          <w:szCs w:val="24"/>
        </w:rPr>
      </w:pPr>
      <w:r w:rsidRPr="007A49C0">
        <w:rPr>
          <w:rFonts w:asciiTheme="minorHAnsi" w:hAnsiTheme="minorHAnsi" w:cstheme="minorHAnsi"/>
          <w:sz w:val="24"/>
          <w:szCs w:val="24"/>
        </w:rPr>
        <w:t>To act as the link person between the CSSC and up to 110 schools</w:t>
      </w:r>
    </w:p>
    <w:p w14:paraId="70C2BD28" w14:textId="714C6AD2" w:rsidR="007A49C0" w:rsidRPr="007A49C0" w:rsidRDefault="007A49C0" w:rsidP="007A49C0">
      <w:pPr>
        <w:pStyle w:val="NoSpacing"/>
        <w:rPr>
          <w:rFonts w:asciiTheme="minorHAnsi" w:hAnsiTheme="minorHAnsi" w:cstheme="minorHAnsi"/>
          <w:b/>
          <w:sz w:val="24"/>
          <w:szCs w:val="24"/>
        </w:rPr>
      </w:pPr>
    </w:p>
    <w:p w14:paraId="79DFA003" w14:textId="26E7A666" w:rsidR="007A49C0" w:rsidRPr="007A49C0" w:rsidRDefault="007A49C0" w:rsidP="007A49C0">
      <w:pPr>
        <w:pStyle w:val="NoSpacing"/>
        <w:numPr>
          <w:ilvl w:val="0"/>
          <w:numId w:val="25"/>
        </w:numPr>
        <w:rPr>
          <w:rFonts w:asciiTheme="minorHAnsi" w:hAnsiTheme="minorHAnsi" w:cstheme="minorHAnsi"/>
          <w:sz w:val="24"/>
          <w:szCs w:val="24"/>
        </w:rPr>
      </w:pPr>
      <w:r w:rsidRPr="007A49C0">
        <w:rPr>
          <w:rFonts w:asciiTheme="minorHAnsi" w:hAnsiTheme="minorHAnsi" w:cstheme="minorHAnsi"/>
          <w:sz w:val="24"/>
          <w:szCs w:val="24"/>
        </w:rPr>
        <w:t>To act as a critical friend to these schools to discuss outcomes and school development</w:t>
      </w:r>
    </w:p>
    <w:p w14:paraId="130A964B" w14:textId="77777777" w:rsidR="007A49C0" w:rsidRPr="007A49C0" w:rsidRDefault="007A49C0" w:rsidP="007A49C0">
      <w:pPr>
        <w:pStyle w:val="NoSpacing"/>
        <w:rPr>
          <w:rFonts w:asciiTheme="minorHAnsi" w:hAnsiTheme="minorHAnsi" w:cstheme="minorHAnsi"/>
          <w:sz w:val="24"/>
          <w:szCs w:val="24"/>
        </w:rPr>
      </w:pPr>
    </w:p>
    <w:p w14:paraId="183470D3" w14:textId="77777777" w:rsidR="007A49C0" w:rsidRPr="007A49C0" w:rsidRDefault="007A49C0" w:rsidP="007A49C0">
      <w:pPr>
        <w:pStyle w:val="NoSpacing"/>
        <w:numPr>
          <w:ilvl w:val="0"/>
          <w:numId w:val="25"/>
        </w:numPr>
        <w:rPr>
          <w:rFonts w:asciiTheme="minorHAnsi" w:hAnsiTheme="minorHAnsi" w:cstheme="minorHAnsi"/>
          <w:sz w:val="24"/>
          <w:szCs w:val="24"/>
        </w:rPr>
      </w:pPr>
      <w:r w:rsidRPr="007A49C0">
        <w:rPr>
          <w:rFonts w:asciiTheme="minorHAnsi" w:hAnsiTheme="minorHAnsi" w:cstheme="minorHAnsi"/>
          <w:sz w:val="24"/>
          <w:szCs w:val="24"/>
        </w:rPr>
        <w:t>To provide advice and support to school leaders through regular contact with school principals and chairs of governors</w:t>
      </w:r>
    </w:p>
    <w:p w14:paraId="2ED8FD42" w14:textId="77777777" w:rsidR="007A49C0" w:rsidRPr="007A49C0" w:rsidRDefault="007A49C0" w:rsidP="007A49C0">
      <w:pPr>
        <w:pStyle w:val="NoSpacing"/>
        <w:rPr>
          <w:rFonts w:asciiTheme="minorHAnsi" w:hAnsiTheme="minorHAnsi" w:cstheme="minorHAnsi"/>
          <w:b/>
          <w:sz w:val="24"/>
          <w:szCs w:val="24"/>
        </w:rPr>
      </w:pPr>
    </w:p>
    <w:p w14:paraId="1087B2E5" w14:textId="7853BECE" w:rsidR="007A49C0" w:rsidRPr="0069192D" w:rsidRDefault="007A49C0" w:rsidP="006D001A">
      <w:pPr>
        <w:pStyle w:val="ListParagraph"/>
        <w:numPr>
          <w:ilvl w:val="0"/>
          <w:numId w:val="25"/>
        </w:numPr>
        <w:spacing w:after="0" w:line="240" w:lineRule="auto"/>
        <w:rPr>
          <w:rFonts w:asciiTheme="minorHAnsi" w:hAnsiTheme="minorHAnsi" w:cstheme="minorHAnsi"/>
          <w:sz w:val="24"/>
          <w:szCs w:val="24"/>
        </w:rPr>
      </w:pPr>
      <w:r w:rsidRPr="0069192D">
        <w:rPr>
          <w:rFonts w:asciiTheme="minorHAnsi" w:eastAsiaTheme="minorEastAsia" w:hAnsiTheme="minorHAnsi" w:cstheme="minorHAnsi"/>
          <w:sz w:val="24"/>
          <w:szCs w:val="24"/>
          <w:lang w:val="en-US"/>
        </w:rPr>
        <w:t xml:space="preserve">To </w:t>
      </w:r>
      <w:proofErr w:type="gramStart"/>
      <w:r w:rsidRPr="0069192D">
        <w:rPr>
          <w:rFonts w:asciiTheme="minorHAnsi" w:eastAsiaTheme="minorEastAsia" w:hAnsiTheme="minorHAnsi" w:cstheme="minorHAnsi"/>
          <w:sz w:val="24"/>
          <w:szCs w:val="24"/>
          <w:lang w:val="en-US"/>
        </w:rPr>
        <w:t>provide</w:t>
      </w:r>
      <w:proofErr w:type="gramEnd"/>
      <w:r w:rsidRPr="0069192D">
        <w:rPr>
          <w:rFonts w:asciiTheme="minorHAnsi" w:eastAsiaTheme="minorEastAsia" w:hAnsiTheme="minorHAnsi" w:cstheme="minorHAnsi"/>
          <w:sz w:val="24"/>
          <w:szCs w:val="24"/>
          <w:lang w:val="en-US"/>
        </w:rPr>
        <w:t xml:space="preserve"> the lead role in a specific area of CSSC’s responsibilities, such as enhancing school performance</w:t>
      </w:r>
    </w:p>
    <w:p w14:paraId="08670D1D" w14:textId="77777777" w:rsidR="0069192D" w:rsidRPr="0069192D" w:rsidRDefault="0069192D" w:rsidP="0069192D">
      <w:pPr>
        <w:spacing w:after="0" w:line="240" w:lineRule="auto"/>
        <w:ind w:left="0" w:firstLine="0"/>
        <w:rPr>
          <w:rFonts w:asciiTheme="minorHAnsi" w:hAnsiTheme="minorHAnsi" w:cstheme="minorHAnsi"/>
          <w:sz w:val="24"/>
          <w:szCs w:val="24"/>
        </w:rPr>
      </w:pPr>
    </w:p>
    <w:p w14:paraId="40E6B111" w14:textId="77777777" w:rsidR="007A49C0" w:rsidRPr="007A49C0" w:rsidRDefault="007A49C0" w:rsidP="007A49C0">
      <w:pPr>
        <w:pStyle w:val="NoSpacing"/>
        <w:numPr>
          <w:ilvl w:val="0"/>
          <w:numId w:val="26"/>
        </w:numPr>
        <w:rPr>
          <w:rFonts w:asciiTheme="minorHAnsi" w:hAnsiTheme="minorHAnsi" w:cstheme="minorHAnsi"/>
          <w:sz w:val="24"/>
          <w:szCs w:val="24"/>
        </w:rPr>
      </w:pPr>
      <w:r w:rsidRPr="007A49C0">
        <w:rPr>
          <w:rFonts w:asciiTheme="minorHAnsi" w:hAnsiTheme="minorHAnsi" w:cstheme="minorHAnsi"/>
          <w:sz w:val="24"/>
          <w:szCs w:val="24"/>
        </w:rPr>
        <w:t>To develop and maintain an up to date management information system in an area of expertise for which the post holder is responsible</w:t>
      </w:r>
    </w:p>
    <w:p w14:paraId="6D23A3A7" w14:textId="77777777" w:rsidR="007A49C0" w:rsidRPr="007A49C0" w:rsidRDefault="007A49C0" w:rsidP="007A49C0">
      <w:pPr>
        <w:pStyle w:val="NoSpacing"/>
        <w:rPr>
          <w:rFonts w:asciiTheme="minorHAnsi" w:hAnsiTheme="minorHAnsi" w:cstheme="minorHAnsi"/>
          <w:sz w:val="24"/>
          <w:szCs w:val="24"/>
        </w:rPr>
      </w:pPr>
    </w:p>
    <w:p w14:paraId="0B4A2CA4" w14:textId="77777777" w:rsidR="007A49C0" w:rsidRPr="007A49C0" w:rsidRDefault="007A49C0" w:rsidP="007A49C0">
      <w:pPr>
        <w:pStyle w:val="NoSpacing"/>
        <w:numPr>
          <w:ilvl w:val="0"/>
          <w:numId w:val="26"/>
        </w:numPr>
        <w:rPr>
          <w:rFonts w:asciiTheme="minorHAnsi" w:hAnsiTheme="minorHAnsi" w:cstheme="minorHAnsi"/>
          <w:sz w:val="24"/>
          <w:szCs w:val="24"/>
        </w:rPr>
      </w:pPr>
      <w:r w:rsidRPr="007A49C0">
        <w:rPr>
          <w:rFonts w:asciiTheme="minorHAnsi" w:hAnsiTheme="minorHAnsi" w:cstheme="minorHAnsi"/>
          <w:sz w:val="24"/>
          <w:szCs w:val="24"/>
        </w:rPr>
        <w:t>To research and formulate management responses to issues within the post holder’s area of responsibility</w:t>
      </w:r>
    </w:p>
    <w:p w14:paraId="379F4381" w14:textId="77777777" w:rsidR="007A49C0" w:rsidRPr="007A49C0" w:rsidRDefault="007A49C0" w:rsidP="007A49C0">
      <w:pPr>
        <w:pStyle w:val="NoSpacing"/>
        <w:rPr>
          <w:rFonts w:asciiTheme="minorHAnsi" w:hAnsiTheme="minorHAnsi" w:cstheme="minorHAnsi"/>
          <w:sz w:val="24"/>
          <w:szCs w:val="24"/>
        </w:rPr>
      </w:pPr>
    </w:p>
    <w:p w14:paraId="73ED80FB" w14:textId="77777777" w:rsidR="007A49C0" w:rsidRPr="007A49C0" w:rsidRDefault="007A49C0" w:rsidP="007A49C0">
      <w:pPr>
        <w:pStyle w:val="NoSpacing"/>
        <w:numPr>
          <w:ilvl w:val="0"/>
          <w:numId w:val="26"/>
        </w:numPr>
        <w:rPr>
          <w:rFonts w:asciiTheme="minorHAnsi" w:hAnsiTheme="minorHAnsi" w:cstheme="minorHAnsi"/>
          <w:sz w:val="24"/>
          <w:szCs w:val="24"/>
        </w:rPr>
      </w:pPr>
      <w:r w:rsidRPr="007A49C0">
        <w:rPr>
          <w:rFonts w:asciiTheme="minorHAnsi" w:hAnsiTheme="minorHAnsi" w:cstheme="minorHAnsi"/>
          <w:sz w:val="24"/>
          <w:szCs w:val="24"/>
        </w:rPr>
        <w:t>To manage the consultation process with schools on the post holder’s area of responsibility and assist in the consultation process on any other issues when required</w:t>
      </w:r>
    </w:p>
    <w:p w14:paraId="797A0435" w14:textId="77777777" w:rsidR="007A49C0" w:rsidRPr="007A49C0" w:rsidRDefault="007A49C0" w:rsidP="007A49C0">
      <w:pPr>
        <w:pStyle w:val="NoSpacing"/>
        <w:rPr>
          <w:rFonts w:asciiTheme="minorHAnsi" w:hAnsiTheme="minorHAnsi" w:cstheme="minorHAnsi"/>
          <w:sz w:val="24"/>
          <w:szCs w:val="24"/>
        </w:rPr>
      </w:pPr>
    </w:p>
    <w:p w14:paraId="59005C2A" w14:textId="77777777" w:rsidR="007A49C0" w:rsidRPr="007A49C0" w:rsidRDefault="007A49C0" w:rsidP="007A49C0">
      <w:pPr>
        <w:pStyle w:val="NoSpacing"/>
        <w:numPr>
          <w:ilvl w:val="0"/>
          <w:numId w:val="26"/>
        </w:numPr>
        <w:rPr>
          <w:rFonts w:asciiTheme="minorHAnsi" w:hAnsiTheme="minorHAnsi" w:cstheme="minorHAnsi"/>
          <w:sz w:val="24"/>
          <w:szCs w:val="24"/>
        </w:rPr>
      </w:pPr>
      <w:r w:rsidRPr="007A49C0">
        <w:rPr>
          <w:rFonts w:asciiTheme="minorHAnsi" w:hAnsiTheme="minorHAnsi" w:cstheme="minorHAnsi"/>
          <w:sz w:val="24"/>
          <w:szCs w:val="24"/>
        </w:rPr>
        <w:t>To attend all meetings as required within the post holder’s area of responsibility and act as the CSSC representative on EA’s Area Planning Local Groups</w:t>
      </w:r>
    </w:p>
    <w:p w14:paraId="7DDC9B49" w14:textId="77777777" w:rsidR="007A49C0" w:rsidRPr="007A49C0" w:rsidRDefault="007A49C0" w:rsidP="007A49C0">
      <w:pPr>
        <w:pStyle w:val="NoSpacing"/>
        <w:rPr>
          <w:rFonts w:asciiTheme="minorHAnsi" w:hAnsiTheme="minorHAnsi" w:cstheme="minorHAnsi"/>
          <w:sz w:val="24"/>
          <w:szCs w:val="24"/>
        </w:rPr>
      </w:pPr>
    </w:p>
    <w:p w14:paraId="133E2C2B" w14:textId="77777777" w:rsidR="007A49C0" w:rsidRPr="007A49C0" w:rsidRDefault="007A49C0" w:rsidP="007A49C0">
      <w:pPr>
        <w:pStyle w:val="NoSpacing"/>
        <w:numPr>
          <w:ilvl w:val="0"/>
          <w:numId w:val="26"/>
        </w:numPr>
        <w:rPr>
          <w:rFonts w:asciiTheme="minorHAnsi" w:hAnsiTheme="minorHAnsi" w:cstheme="minorHAnsi"/>
          <w:sz w:val="24"/>
          <w:szCs w:val="24"/>
        </w:rPr>
      </w:pPr>
      <w:r w:rsidRPr="007A49C0">
        <w:rPr>
          <w:rFonts w:asciiTheme="minorHAnsi" w:hAnsiTheme="minorHAnsi" w:cstheme="minorHAnsi"/>
          <w:sz w:val="24"/>
          <w:szCs w:val="24"/>
        </w:rPr>
        <w:t>To attend governors’ meetings as required to provide advice and support</w:t>
      </w:r>
    </w:p>
    <w:p w14:paraId="53312FC8" w14:textId="77777777" w:rsidR="007A49C0" w:rsidRPr="007A49C0" w:rsidRDefault="007A49C0" w:rsidP="007A49C0">
      <w:pPr>
        <w:pStyle w:val="NoSpacing"/>
        <w:rPr>
          <w:rFonts w:asciiTheme="minorHAnsi" w:hAnsiTheme="minorHAnsi" w:cstheme="minorHAnsi"/>
          <w:sz w:val="24"/>
          <w:szCs w:val="24"/>
        </w:rPr>
      </w:pPr>
    </w:p>
    <w:p w14:paraId="2102F469" w14:textId="77777777" w:rsidR="007A49C0" w:rsidRPr="007A49C0" w:rsidRDefault="007A49C0" w:rsidP="007A49C0">
      <w:pPr>
        <w:pStyle w:val="NoSpacing"/>
        <w:numPr>
          <w:ilvl w:val="0"/>
          <w:numId w:val="26"/>
        </w:numPr>
        <w:rPr>
          <w:rFonts w:asciiTheme="minorHAnsi" w:hAnsiTheme="minorHAnsi" w:cstheme="minorHAnsi"/>
          <w:sz w:val="24"/>
          <w:szCs w:val="24"/>
        </w:rPr>
      </w:pPr>
      <w:r w:rsidRPr="007A49C0">
        <w:rPr>
          <w:rFonts w:asciiTheme="minorHAnsi" w:hAnsiTheme="minorHAnsi" w:cstheme="minorHAnsi"/>
          <w:sz w:val="24"/>
          <w:szCs w:val="24"/>
        </w:rPr>
        <w:t>To assist EA, when appropriate, in the recruitment and training of assessors for the appointment of schools leaders (50 – 100 appointments per annum)</w:t>
      </w:r>
    </w:p>
    <w:p w14:paraId="09671114" w14:textId="77777777" w:rsidR="007A49C0" w:rsidRPr="007A49C0" w:rsidRDefault="007A49C0" w:rsidP="007A49C0">
      <w:pPr>
        <w:pStyle w:val="NoSpacing"/>
        <w:rPr>
          <w:rFonts w:asciiTheme="minorHAnsi" w:hAnsiTheme="minorHAnsi" w:cstheme="minorHAnsi"/>
          <w:sz w:val="24"/>
          <w:szCs w:val="24"/>
        </w:rPr>
      </w:pPr>
    </w:p>
    <w:p w14:paraId="5206D0D4" w14:textId="77777777" w:rsidR="007A49C0" w:rsidRPr="007A49C0" w:rsidRDefault="007A49C0" w:rsidP="007A49C0">
      <w:pPr>
        <w:pStyle w:val="NoSpacing"/>
        <w:numPr>
          <w:ilvl w:val="0"/>
          <w:numId w:val="26"/>
        </w:numPr>
        <w:rPr>
          <w:rFonts w:asciiTheme="minorHAnsi" w:hAnsiTheme="minorHAnsi" w:cstheme="minorHAnsi"/>
          <w:sz w:val="24"/>
          <w:szCs w:val="24"/>
        </w:rPr>
      </w:pPr>
      <w:r w:rsidRPr="007A49C0">
        <w:rPr>
          <w:rFonts w:asciiTheme="minorHAnsi" w:hAnsiTheme="minorHAnsi" w:cstheme="minorHAnsi"/>
          <w:sz w:val="24"/>
          <w:szCs w:val="24"/>
        </w:rPr>
        <w:t>To plan, manage and contribute to courses, conferences and training for school staff, school leaders and governors</w:t>
      </w:r>
    </w:p>
    <w:p w14:paraId="6A86476E" w14:textId="77777777" w:rsidR="007A49C0" w:rsidRPr="007A49C0" w:rsidRDefault="007A49C0" w:rsidP="007A49C0">
      <w:pPr>
        <w:pStyle w:val="NoSpacing"/>
        <w:rPr>
          <w:rFonts w:asciiTheme="minorHAnsi" w:hAnsiTheme="minorHAnsi" w:cstheme="minorHAnsi"/>
          <w:sz w:val="24"/>
          <w:szCs w:val="24"/>
        </w:rPr>
      </w:pPr>
    </w:p>
    <w:p w14:paraId="3C6F2ED0" w14:textId="77777777" w:rsidR="007A49C0" w:rsidRPr="007A49C0" w:rsidRDefault="007A49C0" w:rsidP="007A49C0">
      <w:pPr>
        <w:pStyle w:val="NoSpacing"/>
        <w:numPr>
          <w:ilvl w:val="0"/>
          <w:numId w:val="26"/>
        </w:numPr>
        <w:rPr>
          <w:rFonts w:asciiTheme="minorHAnsi" w:hAnsiTheme="minorHAnsi" w:cstheme="minorHAnsi"/>
          <w:sz w:val="24"/>
          <w:szCs w:val="24"/>
        </w:rPr>
      </w:pPr>
      <w:r w:rsidRPr="007A49C0">
        <w:rPr>
          <w:rFonts w:asciiTheme="minorHAnsi" w:hAnsiTheme="minorHAnsi" w:cstheme="minorHAnsi"/>
          <w:sz w:val="24"/>
          <w:szCs w:val="24"/>
        </w:rPr>
        <w:t>To contribute to the development of support materials for schools</w:t>
      </w:r>
    </w:p>
    <w:p w14:paraId="1063B1F7" w14:textId="77777777" w:rsidR="007A49C0" w:rsidRPr="007A49C0" w:rsidRDefault="007A49C0" w:rsidP="007A49C0">
      <w:pPr>
        <w:pStyle w:val="NoSpacing"/>
        <w:rPr>
          <w:rFonts w:asciiTheme="minorHAnsi" w:hAnsiTheme="minorHAnsi" w:cstheme="minorHAnsi"/>
          <w:sz w:val="24"/>
          <w:szCs w:val="24"/>
        </w:rPr>
      </w:pPr>
    </w:p>
    <w:p w14:paraId="5BAF0062" w14:textId="77777777" w:rsidR="007A49C0" w:rsidRPr="007A49C0" w:rsidRDefault="007A49C0" w:rsidP="007A49C0">
      <w:pPr>
        <w:pStyle w:val="NoSpacing"/>
        <w:numPr>
          <w:ilvl w:val="0"/>
          <w:numId w:val="26"/>
        </w:numPr>
        <w:rPr>
          <w:rFonts w:asciiTheme="minorHAnsi" w:hAnsiTheme="minorHAnsi" w:cstheme="minorHAnsi"/>
          <w:sz w:val="24"/>
          <w:szCs w:val="24"/>
        </w:rPr>
      </w:pPr>
      <w:r w:rsidRPr="007A49C0">
        <w:rPr>
          <w:rFonts w:asciiTheme="minorHAnsi" w:hAnsiTheme="minorHAnsi" w:cstheme="minorHAnsi"/>
          <w:sz w:val="24"/>
          <w:szCs w:val="24"/>
        </w:rPr>
        <w:t>To draft responses to consultation exercises from DE, the Education Authority and other agencies</w:t>
      </w:r>
    </w:p>
    <w:p w14:paraId="63AE9D85" w14:textId="77777777" w:rsidR="007A49C0" w:rsidRPr="007A49C0" w:rsidRDefault="007A49C0" w:rsidP="007A49C0">
      <w:pPr>
        <w:pStyle w:val="NoSpacing"/>
        <w:rPr>
          <w:rFonts w:asciiTheme="minorHAnsi" w:hAnsiTheme="minorHAnsi" w:cstheme="minorHAnsi"/>
          <w:sz w:val="24"/>
          <w:szCs w:val="24"/>
        </w:rPr>
      </w:pPr>
    </w:p>
    <w:p w14:paraId="3CDDE310" w14:textId="77777777" w:rsidR="007A49C0" w:rsidRPr="007A49C0" w:rsidRDefault="007A49C0" w:rsidP="007A49C0">
      <w:pPr>
        <w:pStyle w:val="NoSpacing"/>
        <w:numPr>
          <w:ilvl w:val="0"/>
          <w:numId w:val="26"/>
        </w:numPr>
        <w:rPr>
          <w:rFonts w:asciiTheme="minorHAnsi" w:hAnsiTheme="minorHAnsi" w:cstheme="minorHAnsi"/>
          <w:sz w:val="24"/>
          <w:szCs w:val="24"/>
        </w:rPr>
      </w:pPr>
      <w:r w:rsidRPr="007A49C0">
        <w:rPr>
          <w:rFonts w:asciiTheme="minorHAnsi" w:hAnsiTheme="minorHAnsi" w:cstheme="minorHAnsi"/>
          <w:sz w:val="24"/>
          <w:szCs w:val="24"/>
        </w:rPr>
        <w:t>To carry out investigations involving the leadership and management of schools</w:t>
      </w:r>
    </w:p>
    <w:p w14:paraId="275CBE4C" w14:textId="77777777" w:rsidR="007A49C0" w:rsidRPr="007A49C0" w:rsidRDefault="007A49C0" w:rsidP="007A49C0">
      <w:pPr>
        <w:pStyle w:val="NoSpacing"/>
        <w:rPr>
          <w:rFonts w:asciiTheme="minorHAnsi" w:hAnsiTheme="minorHAnsi" w:cstheme="minorHAnsi"/>
          <w:sz w:val="24"/>
          <w:szCs w:val="24"/>
        </w:rPr>
      </w:pPr>
    </w:p>
    <w:p w14:paraId="2BFD2926" w14:textId="77777777" w:rsidR="007A49C0" w:rsidRPr="007A49C0" w:rsidRDefault="007A49C0" w:rsidP="007A49C0">
      <w:pPr>
        <w:pStyle w:val="NoSpacing"/>
        <w:numPr>
          <w:ilvl w:val="0"/>
          <w:numId w:val="26"/>
        </w:numPr>
        <w:rPr>
          <w:rFonts w:asciiTheme="minorHAnsi" w:hAnsiTheme="minorHAnsi" w:cstheme="minorHAnsi"/>
          <w:sz w:val="24"/>
          <w:szCs w:val="24"/>
        </w:rPr>
      </w:pPr>
      <w:r w:rsidRPr="007A49C0">
        <w:rPr>
          <w:rFonts w:asciiTheme="minorHAnsi" w:hAnsiTheme="minorHAnsi" w:cstheme="minorHAnsi"/>
          <w:sz w:val="24"/>
          <w:szCs w:val="24"/>
        </w:rPr>
        <w:t>To attend any Council or Committee meeting of the directors when required</w:t>
      </w:r>
    </w:p>
    <w:p w14:paraId="2A2071D8" w14:textId="77777777" w:rsidR="007A49C0" w:rsidRPr="007A49C0" w:rsidRDefault="007A49C0" w:rsidP="007A49C0">
      <w:pPr>
        <w:pStyle w:val="NoSpacing"/>
        <w:rPr>
          <w:rFonts w:asciiTheme="minorHAnsi" w:hAnsiTheme="minorHAnsi" w:cstheme="minorHAnsi"/>
          <w:sz w:val="24"/>
          <w:szCs w:val="24"/>
        </w:rPr>
      </w:pPr>
    </w:p>
    <w:p w14:paraId="39BC398B" w14:textId="77777777" w:rsidR="007A49C0" w:rsidRPr="007A49C0" w:rsidRDefault="007A49C0" w:rsidP="007A49C0">
      <w:pPr>
        <w:pStyle w:val="NoSpacing"/>
        <w:numPr>
          <w:ilvl w:val="0"/>
          <w:numId w:val="26"/>
        </w:numPr>
        <w:rPr>
          <w:rFonts w:asciiTheme="minorHAnsi" w:hAnsiTheme="minorHAnsi" w:cstheme="minorHAnsi"/>
          <w:sz w:val="24"/>
          <w:szCs w:val="24"/>
        </w:rPr>
      </w:pPr>
      <w:r w:rsidRPr="007A49C0">
        <w:rPr>
          <w:rFonts w:asciiTheme="minorHAnsi" w:hAnsiTheme="minorHAnsi" w:cstheme="minorHAnsi"/>
          <w:sz w:val="24"/>
          <w:szCs w:val="24"/>
        </w:rPr>
        <w:t>To compile and present reports to the directors</w:t>
      </w:r>
    </w:p>
    <w:p w14:paraId="04F86DAE" w14:textId="77777777" w:rsidR="007A49C0" w:rsidRPr="007A49C0" w:rsidRDefault="007A49C0" w:rsidP="007A49C0">
      <w:pPr>
        <w:pStyle w:val="NoSpacing"/>
        <w:rPr>
          <w:rFonts w:asciiTheme="minorHAnsi" w:hAnsiTheme="minorHAnsi" w:cstheme="minorHAnsi"/>
          <w:sz w:val="24"/>
          <w:szCs w:val="24"/>
        </w:rPr>
      </w:pPr>
    </w:p>
    <w:p w14:paraId="49945A11" w14:textId="77777777" w:rsidR="007A49C0" w:rsidRPr="007A49C0" w:rsidRDefault="007A49C0" w:rsidP="007A49C0">
      <w:pPr>
        <w:pStyle w:val="NoSpacing"/>
        <w:numPr>
          <w:ilvl w:val="0"/>
          <w:numId w:val="26"/>
        </w:numPr>
        <w:rPr>
          <w:rFonts w:asciiTheme="minorHAnsi" w:hAnsiTheme="minorHAnsi" w:cstheme="minorHAnsi"/>
          <w:sz w:val="24"/>
          <w:szCs w:val="24"/>
        </w:rPr>
      </w:pPr>
      <w:r w:rsidRPr="007A49C0">
        <w:rPr>
          <w:rFonts w:asciiTheme="minorHAnsi" w:hAnsiTheme="minorHAnsi" w:cstheme="minorHAnsi"/>
          <w:sz w:val="24"/>
          <w:szCs w:val="24"/>
        </w:rPr>
        <w:t>To work in partnership with other education sectors including the development of proposals for shared working</w:t>
      </w:r>
    </w:p>
    <w:p w14:paraId="5B501E4F" w14:textId="77777777" w:rsidR="007A49C0" w:rsidRPr="007A49C0" w:rsidRDefault="007A49C0" w:rsidP="007A49C0">
      <w:pPr>
        <w:pStyle w:val="NoSpacing"/>
        <w:rPr>
          <w:rFonts w:asciiTheme="minorHAnsi" w:hAnsiTheme="minorHAnsi" w:cstheme="minorHAnsi"/>
          <w:sz w:val="24"/>
          <w:szCs w:val="24"/>
        </w:rPr>
      </w:pPr>
    </w:p>
    <w:p w14:paraId="2BA79843" w14:textId="77777777" w:rsidR="007A49C0" w:rsidRPr="007A49C0" w:rsidRDefault="007A49C0" w:rsidP="007A49C0">
      <w:pPr>
        <w:pStyle w:val="NoSpacing"/>
        <w:numPr>
          <w:ilvl w:val="0"/>
          <w:numId w:val="26"/>
        </w:numPr>
        <w:rPr>
          <w:rFonts w:asciiTheme="minorHAnsi" w:hAnsiTheme="minorHAnsi" w:cstheme="minorHAnsi"/>
          <w:sz w:val="24"/>
          <w:szCs w:val="24"/>
        </w:rPr>
      </w:pPr>
      <w:r w:rsidRPr="007A49C0">
        <w:rPr>
          <w:rFonts w:asciiTheme="minorHAnsi" w:hAnsiTheme="minorHAnsi" w:cstheme="minorHAnsi"/>
          <w:sz w:val="24"/>
          <w:szCs w:val="24"/>
        </w:rPr>
        <w:t xml:space="preserve">To assist EA and colleagues in the development of changes in school provision </w:t>
      </w:r>
    </w:p>
    <w:p w14:paraId="57891AD4" w14:textId="77777777" w:rsidR="007A49C0" w:rsidRPr="007A49C0" w:rsidRDefault="007A49C0" w:rsidP="007A49C0">
      <w:pPr>
        <w:pStyle w:val="NoSpacing"/>
        <w:rPr>
          <w:rFonts w:asciiTheme="minorHAnsi" w:hAnsiTheme="minorHAnsi" w:cstheme="minorHAnsi"/>
          <w:sz w:val="24"/>
          <w:szCs w:val="24"/>
        </w:rPr>
      </w:pPr>
    </w:p>
    <w:p w14:paraId="41D724B6" w14:textId="77777777" w:rsidR="007A49C0" w:rsidRPr="007A49C0" w:rsidRDefault="007A49C0" w:rsidP="007A49C0">
      <w:pPr>
        <w:pStyle w:val="NoSpacing"/>
        <w:numPr>
          <w:ilvl w:val="0"/>
          <w:numId w:val="26"/>
        </w:numPr>
        <w:rPr>
          <w:rFonts w:asciiTheme="minorHAnsi" w:hAnsiTheme="minorHAnsi" w:cstheme="minorHAnsi"/>
          <w:sz w:val="24"/>
          <w:szCs w:val="24"/>
        </w:rPr>
      </w:pPr>
      <w:r w:rsidRPr="007A49C0">
        <w:rPr>
          <w:rFonts w:asciiTheme="minorHAnsi" w:hAnsiTheme="minorHAnsi" w:cstheme="minorHAnsi"/>
          <w:sz w:val="24"/>
          <w:szCs w:val="24"/>
        </w:rPr>
        <w:t>To respond to issues involving community planning within the area of responsibility</w:t>
      </w:r>
    </w:p>
    <w:p w14:paraId="75A830F5" w14:textId="77777777" w:rsidR="007A49C0" w:rsidRPr="007A49C0" w:rsidRDefault="007A49C0" w:rsidP="007A49C0">
      <w:pPr>
        <w:pStyle w:val="NoSpacing"/>
        <w:rPr>
          <w:rFonts w:asciiTheme="minorHAnsi" w:hAnsiTheme="minorHAnsi" w:cstheme="minorHAnsi"/>
          <w:sz w:val="24"/>
          <w:szCs w:val="24"/>
        </w:rPr>
      </w:pPr>
    </w:p>
    <w:p w14:paraId="506B14D9" w14:textId="77777777" w:rsidR="007A49C0" w:rsidRPr="007A49C0" w:rsidRDefault="007A49C0" w:rsidP="007A49C0">
      <w:pPr>
        <w:pStyle w:val="NoSpacing"/>
        <w:numPr>
          <w:ilvl w:val="0"/>
          <w:numId w:val="26"/>
        </w:numPr>
        <w:rPr>
          <w:rFonts w:asciiTheme="minorHAnsi" w:hAnsiTheme="minorHAnsi" w:cstheme="minorHAnsi"/>
          <w:sz w:val="24"/>
          <w:szCs w:val="24"/>
        </w:rPr>
      </w:pPr>
      <w:r w:rsidRPr="007A49C0">
        <w:rPr>
          <w:rFonts w:asciiTheme="minorHAnsi" w:hAnsiTheme="minorHAnsi" w:cstheme="minorHAnsi"/>
          <w:sz w:val="24"/>
          <w:szCs w:val="24"/>
        </w:rPr>
        <w:t>To prepare bids for funding for projects involving shared working</w:t>
      </w:r>
    </w:p>
    <w:p w14:paraId="370BADC3" w14:textId="77777777" w:rsidR="007A49C0" w:rsidRPr="007A49C0" w:rsidRDefault="007A49C0" w:rsidP="007A49C0">
      <w:pPr>
        <w:pStyle w:val="NoSpacing"/>
        <w:rPr>
          <w:rFonts w:asciiTheme="minorHAnsi" w:hAnsiTheme="minorHAnsi" w:cstheme="minorHAnsi"/>
          <w:sz w:val="24"/>
          <w:szCs w:val="24"/>
        </w:rPr>
      </w:pPr>
    </w:p>
    <w:p w14:paraId="5615DF04" w14:textId="77777777" w:rsidR="007A49C0" w:rsidRPr="007A49C0" w:rsidRDefault="007A49C0" w:rsidP="007A49C0">
      <w:pPr>
        <w:pStyle w:val="NoSpacing"/>
        <w:numPr>
          <w:ilvl w:val="0"/>
          <w:numId w:val="26"/>
        </w:numPr>
        <w:rPr>
          <w:rFonts w:asciiTheme="minorHAnsi" w:hAnsiTheme="minorHAnsi" w:cstheme="minorHAnsi"/>
          <w:sz w:val="24"/>
          <w:szCs w:val="24"/>
        </w:rPr>
      </w:pPr>
      <w:r w:rsidRPr="007A49C0">
        <w:rPr>
          <w:rFonts w:asciiTheme="minorHAnsi" w:hAnsiTheme="minorHAnsi" w:cstheme="minorHAnsi"/>
          <w:sz w:val="24"/>
          <w:szCs w:val="24"/>
        </w:rPr>
        <w:t>To work as part of a team, supporting other colleagues to deliver key strategic objectives</w:t>
      </w:r>
    </w:p>
    <w:p w14:paraId="201979BE" w14:textId="77777777" w:rsidR="007A49C0" w:rsidRPr="007A49C0" w:rsidRDefault="007A49C0" w:rsidP="007A49C0">
      <w:pPr>
        <w:pStyle w:val="NoSpacing"/>
        <w:rPr>
          <w:rFonts w:asciiTheme="minorHAnsi" w:hAnsiTheme="minorHAnsi" w:cstheme="minorHAnsi"/>
          <w:sz w:val="24"/>
          <w:szCs w:val="24"/>
        </w:rPr>
      </w:pPr>
    </w:p>
    <w:p w14:paraId="0C6026F9" w14:textId="77777777" w:rsidR="007A49C0" w:rsidRPr="007A49C0" w:rsidRDefault="007A49C0" w:rsidP="007A49C0">
      <w:pPr>
        <w:pStyle w:val="NoSpacing"/>
        <w:numPr>
          <w:ilvl w:val="0"/>
          <w:numId w:val="26"/>
        </w:numPr>
        <w:rPr>
          <w:rFonts w:asciiTheme="minorHAnsi" w:hAnsiTheme="minorHAnsi" w:cstheme="minorHAnsi"/>
          <w:sz w:val="24"/>
          <w:szCs w:val="24"/>
        </w:rPr>
      </w:pPr>
      <w:r w:rsidRPr="007A49C0">
        <w:rPr>
          <w:rFonts w:asciiTheme="minorHAnsi" w:hAnsiTheme="minorHAnsi" w:cstheme="minorHAnsi"/>
          <w:sz w:val="24"/>
          <w:szCs w:val="24"/>
        </w:rPr>
        <w:t>To ensure that delegated work is managed effectively and efficiently</w:t>
      </w:r>
    </w:p>
    <w:p w14:paraId="5FC3D3BB" w14:textId="77777777" w:rsidR="007A49C0" w:rsidRPr="007A49C0" w:rsidRDefault="007A49C0" w:rsidP="007A49C0">
      <w:pPr>
        <w:pStyle w:val="NoSpacing"/>
        <w:rPr>
          <w:rFonts w:asciiTheme="minorHAnsi" w:hAnsiTheme="minorHAnsi" w:cstheme="minorHAnsi"/>
          <w:sz w:val="24"/>
          <w:szCs w:val="24"/>
        </w:rPr>
      </w:pPr>
    </w:p>
    <w:p w14:paraId="769E8C64" w14:textId="77777777" w:rsidR="007A49C0" w:rsidRPr="002456EB" w:rsidRDefault="007A49C0" w:rsidP="007A49C0">
      <w:pPr>
        <w:pStyle w:val="NoSpacing"/>
        <w:numPr>
          <w:ilvl w:val="0"/>
          <w:numId w:val="26"/>
        </w:numPr>
        <w:rPr>
          <w:sz w:val="24"/>
          <w:szCs w:val="24"/>
        </w:rPr>
      </w:pPr>
      <w:r w:rsidRPr="007A49C0">
        <w:rPr>
          <w:rFonts w:asciiTheme="minorHAnsi" w:hAnsiTheme="minorHAnsi" w:cstheme="minorHAnsi"/>
          <w:sz w:val="24"/>
          <w:szCs w:val="24"/>
        </w:rPr>
        <w:t>To supervise staff and ensure the office is effectively and efficiently managed.</w:t>
      </w:r>
    </w:p>
    <w:p w14:paraId="32DDE43A" w14:textId="77777777" w:rsidR="007D1B09" w:rsidRDefault="007D1B09">
      <w:pPr>
        <w:spacing w:after="160" w:line="259" w:lineRule="auto"/>
        <w:ind w:left="0" w:firstLine="0"/>
        <w:rPr>
          <w:rFonts w:ascii="Calibri" w:hAnsi="Calibri"/>
          <w:b/>
          <w:sz w:val="24"/>
          <w:szCs w:val="24"/>
        </w:rPr>
      </w:pPr>
      <w:r>
        <w:rPr>
          <w:rFonts w:ascii="Calibri" w:hAnsi="Calibri"/>
          <w:b/>
          <w:sz w:val="24"/>
          <w:szCs w:val="24"/>
        </w:rPr>
        <w:br w:type="page"/>
      </w:r>
    </w:p>
    <w:p w14:paraId="736B80B9" w14:textId="335A8645" w:rsidR="00B4129F" w:rsidRPr="0044518D" w:rsidRDefault="00EC58B2" w:rsidP="0012191C">
      <w:pPr>
        <w:spacing w:after="0" w:line="240" w:lineRule="auto"/>
        <w:ind w:left="0" w:firstLine="0"/>
        <w:jc w:val="center"/>
        <w:rPr>
          <w:rFonts w:ascii="Calibri" w:hAnsi="Calibri"/>
          <w:b/>
          <w:sz w:val="24"/>
          <w:szCs w:val="24"/>
        </w:rPr>
      </w:pPr>
      <w:r w:rsidRPr="0044518D">
        <w:rPr>
          <w:rFonts w:ascii="Calibri" w:hAnsi="Calibri"/>
          <w:b/>
          <w:sz w:val="24"/>
          <w:szCs w:val="24"/>
        </w:rPr>
        <w:lastRenderedPageBreak/>
        <w:t>C</w:t>
      </w:r>
      <w:r w:rsidR="008076E8" w:rsidRPr="0044518D">
        <w:rPr>
          <w:rFonts w:ascii="Calibri" w:hAnsi="Calibri"/>
          <w:b/>
          <w:sz w:val="24"/>
          <w:szCs w:val="24"/>
        </w:rPr>
        <w:t>ontrolled Schools’ Support Council (CSSC)</w:t>
      </w:r>
    </w:p>
    <w:p w14:paraId="7E363D9A" w14:textId="75B795DD" w:rsidR="00B4129F" w:rsidRPr="0044518D" w:rsidRDefault="00B4129F" w:rsidP="0012191C">
      <w:pPr>
        <w:spacing w:after="0" w:line="240" w:lineRule="auto"/>
        <w:ind w:left="0" w:firstLine="0"/>
        <w:jc w:val="center"/>
        <w:rPr>
          <w:rFonts w:ascii="Calibri" w:hAnsi="Calibri"/>
          <w:b/>
          <w:sz w:val="24"/>
          <w:szCs w:val="24"/>
        </w:rPr>
      </w:pPr>
    </w:p>
    <w:p w14:paraId="01E63BA7" w14:textId="5802D7B4" w:rsidR="00B4129F" w:rsidRPr="0044518D" w:rsidRDefault="008076E8" w:rsidP="0012191C">
      <w:pPr>
        <w:spacing w:after="0" w:line="240" w:lineRule="auto"/>
        <w:ind w:left="0" w:firstLine="0"/>
        <w:jc w:val="center"/>
        <w:rPr>
          <w:rFonts w:ascii="Calibri" w:hAnsi="Calibri"/>
          <w:b/>
          <w:sz w:val="24"/>
          <w:szCs w:val="24"/>
        </w:rPr>
      </w:pPr>
      <w:r w:rsidRPr="0044518D">
        <w:rPr>
          <w:rFonts w:ascii="Calibri" w:hAnsi="Calibri"/>
          <w:b/>
          <w:sz w:val="24"/>
          <w:szCs w:val="24"/>
        </w:rPr>
        <w:t>Appoint</w:t>
      </w:r>
      <w:r w:rsidR="00EA312A" w:rsidRPr="0044518D">
        <w:rPr>
          <w:rFonts w:ascii="Calibri" w:hAnsi="Calibri"/>
          <w:b/>
          <w:sz w:val="24"/>
          <w:szCs w:val="24"/>
        </w:rPr>
        <w:t xml:space="preserve">ment of </w:t>
      </w:r>
    </w:p>
    <w:p w14:paraId="339793B5" w14:textId="77777777" w:rsidR="0069192D" w:rsidRPr="0044518D" w:rsidRDefault="0069192D" w:rsidP="0069192D">
      <w:pPr>
        <w:spacing w:after="0" w:line="240" w:lineRule="auto"/>
        <w:ind w:left="0" w:firstLine="0"/>
        <w:jc w:val="center"/>
        <w:rPr>
          <w:rFonts w:ascii="Calibri" w:hAnsi="Calibri"/>
          <w:b/>
          <w:sz w:val="24"/>
          <w:szCs w:val="24"/>
        </w:rPr>
      </w:pPr>
      <w:r>
        <w:rPr>
          <w:rFonts w:ascii="Calibri" w:hAnsi="Calibri"/>
          <w:b/>
          <w:sz w:val="24"/>
          <w:szCs w:val="24"/>
        </w:rPr>
        <w:t>Schools’ Support Officer</w:t>
      </w:r>
    </w:p>
    <w:p w14:paraId="788B2F23" w14:textId="72F8417C" w:rsidR="00B4129F" w:rsidRPr="0044518D" w:rsidRDefault="00B4129F" w:rsidP="0012191C">
      <w:pPr>
        <w:spacing w:after="0" w:line="240" w:lineRule="auto"/>
        <w:ind w:left="0" w:firstLine="0"/>
        <w:jc w:val="center"/>
        <w:rPr>
          <w:rFonts w:ascii="Calibri" w:hAnsi="Calibri"/>
          <w:b/>
          <w:sz w:val="24"/>
          <w:szCs w:val="24"/>
        </w:rPr>
      </w:pPr>
    </w:p>
    <w:p w14:paraId="0E9C37C6" w14:textId="1F6C932F" w:rsidR="00B4129F" w:rsidRPr="0044518D" w:rsidRDefault="008076E8" w:rsidP="0012191C">
      <w:pPr>
        <w:spacing w:after="0" w:line="240" w:lineRule="auto"/>
        <w:ind w:left="0" w:firstLine="0"/>
        <w:jc w:val="center"/>
        <w:rPr>
          <w:rFonts w:ascii="Calibri" w:hAnsi="Calibri"/>
          <w:b/>
          <w:i/>
          <w:sz w:val="24"/>
          <w:szCs w:val="24"/>
        </w:rPr>
      </w:pPr>
      <w:r w:rsidRPr="0044518D">
        <w:rPr>
          <w:rFonts w:ascii="Calibri" w:hAnsi="Calibri"/>
          <w:b/>
          <w:i/>
          <w:sz w:val="24"/>
          <w:szCs w:val="24"/>
        </w:rPr>
        <w:t xml:space="preserve">Application pack – section </w:t>
      </w:r>
      <w:r w:rsidR="00967D3F" w:rsidRPr="0044518D">
        <w:rPr>
          <w:rFonts w:ascii="Calibri" w:hAnsi="Calibri"/>
          <w:b/>
          <w:i/>
          <w:sz w:val="24"/>
          <w:szCs w:val="24"/>
        </w:rPr>
        <w:t>3</w:t>
      </w:r>
    </w:p>
    <w:p w14:paraId="3DDE5C96" w14:textId="77777777" w:rsidR="00FF2893" w:rsidRPr="0044518D" w:rsidRDefault="00FF2893" w:rsidP="0012191C">
      <w:pPr>
        <w:spacing w:after="0" w:line="240" w:lineRule="auto"/>
        <w:ind w:left="0" w:firstLine="0"/>
        <w:jc w:val="center"/>
        <w:rPr>
          <w:rFonts w:ascii="Calibri" w:hAnsi="Calibri"/>
          <w:b/>
          <w:sz w:val="24"/>
          <w:szCs w:val="24"/>
        </w:rPr>
      </w:pPr>
    </w:p>
    <w:p w14:paraId="1A145A42" w14:textId="2F148FC3" w:rsidR="00B4129F" w:rsidRPr="0044518D" w:rsidRDefault="00B4129F" w:rsidP="00896BD7">
      <w:pPr>
        <w:spacing w:after="0" w:line="240" w:lineRule="auto"/>
        <w:ind w:left="0" w:firstLine="0"/>
        <w:jc w:val="center"/>
        <w:rPr>
          <w:rFonts w:ascii="Calibri" w:hAnsi="Calibri"/>
          <w:sz w:val="24"/>
          <w:szCs w:val="24"/>
        </w:rPr>
      </w:pPr>
    </w:p>
    <w:p w14:paraId="19D759B7" w14:textId="77777777" w:rsidR="00B4129F" w:rsidRPr="0044518D" w:rsidRDefault="008076E8" w:rsidP="001D4DC5">
      <w:pPr>
        <w:spacing w:after="0" w:line="240" w:lineRule="auto"/>
        <w:ind w:left="0" w:firstLine="0"/>
        <w:rPr>
          <w:rFonts w:ascii="Calibri" w:hAnsi="Calibri"/>
          <w:sz w:val="24"/>
          <w:szCs w:val="24"/>
        </w:rPr>
      </w:pPr>
      <w:r w:rsidRPr="0044518D">
        <w:rPr>
          <w:rFonts w:ascii="Calibri" w:hAnsi="Calibri"/>
          <w:b/>
          <w:sz w:val="24"/>
          <w:szCs w:val="24"/>
        </w:rPr>
        <w:t>PERSON SPECIFICATION</w:t>
      </w:r>
      <w:r w:rsidRPr="0044518D">
        <w:rPr>
          <w:rFonts w:ascii="Calibri" w:hAnsi="Calibri"/>
          <w:sz w:val="24"/>
          <w:szCs w:val="24"/>
        </w:rPr>
        <w:t xml:space="preserve"> </w:t>
      </w:r>
    </w:p>
    <w:p w14:paraId="75997CBF" w14:textId="7EAD9E0B" w:rsidR="00B4129F" w:rsidRPr="0044518D" w:rsidRDefault="00B4129F" w:rsidP="001D4DC5">
      <w:pPr>
        <w:spacing w:after="0" w:line="240" w:lineRule="auto"/>
        <w:ind w:left="0" w:firstLine="0"/>
        <w:rPr>
          <w:rFonts w:ascii="Calibri" w:hAnsi="Calibri"/>
          <w:sz w:val="24"/>
          <w:szCs w:val="24"/>
        </w:rPr>
      </w:pPr>
    </w:p>
    <w:p w14:paraId="222FFD1E" w14:textId="77777777" w:rsidR="005303F2" w:rsidRPr="005303F2" w:rsidRDefault="005303F2" w:rsidP="005303F2">
      <w:pPr>
        <w:spacing w:after="0" w:line="240" w:lineRule="auto"/>
        <w:ind w:left="0" w:firstLine="0"/>
        <w:rPr>
          <w:rFonts w:ascii="Calibri" w:hAnsi="Calibri"/>
          <w:b/>
          <w:sz w:val="24"/>
          <w:szCs w:val="24"/>
        </w:rPr>
      </w:pPr>
      <w:r w:rsidRPr="005303F2">
        <w:rPr>
          <w:rFonts w:ascii="Calibri" w:hAnsi="Calibri"/>
          <w:b/>
          <w:sz w:val="24"/>
          <w:szCs w:val="24"/>
        </w:rPr>
        <w:t>ESSENTIAL CRITERIA</w:t>
      </w:r>
    </w:p>
    <w:p w14:paraId="0670C139" w14:textId="77777777" w:rsidR="005303F2" w:rsidRPr="00706A1F" w:rsidRDefault="005303F2" w:rsidP="005303F2">
      <w:pPr>
        <w:pStyle w:val="NoSpacing"/>
        <w:rPr>
          <w:rFonts w:asciiTheme="minorHAnsi" w:hAnsiTheme="minorHAnsi" w:cstheme="minorHAnsi"/>
          <w:sz w:val="24"/>
        </w:rPr>
      </w:pPr>
      <w:r w:rsidRPr="00706A1F">
        <w:rPr>
          <w:rFonts w:asciiTheme="minorHAnsi" w:hAnsiTheme="minorHAnsi" w:cstheme="minorHAnsi"/>
          <w:sz w:val="24"/>
        </w:rPr>
        <w:t>Applicants must, at the closing date for applications, meet the following eligibility criteria:</w:t>
      </w:r>
    </w:p>
    <w:p w14:paraId="2EB15D48" w14:textId="77777777" w:rsidR="005303F2" w:rsidRPr="00706A1F" w:rsidRDefault="005303F2" w:rsidP="005303F2">
      <w:pPr>
        <w:pStyle w:val="NoSpacing"/>
        <w:rPr>
          <w:rFonts w:asciiTheme="minorHAnsi" w:hAnsiTheme="minorHAnsi" w:cstheme="minorHAnsi"/>
          <w:sz w:val="24"/>
        </w:rPr>
      </w:pPr>
    </w:p>
    <w:p w14:paraId="6554681F" w14:textId="0C80B2D2" w:rsidR="005303F2" w:rsidRPr="00706A1F" w:rsidRDefault="005303F2" w:rsidP="005303F2">
      <w:pPr>
        <w:pStyle w:val="NoSpacing"/>
        <w:numPr>
          <w:ilvl w:val="0"/>
          <w:numId w:val="28"/>
        </w:numPr>
        <w:rPr>
          <w:rFonts w:asciiTheme="minorHAnsi" w:hAnsiTheme="minorHAnsi" w:cstheme="minorHAnsi"/>
          <w:sz w:val="24"/>
        </w:rPr>
      </w:pPr>
      <w:r w:rsidRPr="00706A1F">
        <w:rPr>
          <w:rFonts w:asciiTheme="minorHAnsi" w:hAnsiTheme="minorHAnsi" w:cstheme="minorHAnsi"/>
          <w:sz w:val="24"/>
        </w:rPr>
        <w:t xml:space="preserve">Have a teaching qualification that enables </w:t>
      </w:r>
      <w:r w:rsidR="00135641">
        <w:rPr>
          <w:rFonts w:asciiTheme="minorHAnsi" w:hAnsiTheme="minorHAnsi" w:cstheme="minorHAnsi"/>
          <w:sz w:val="24"/>
        </w:rPr>
        <w:t>you</w:t>
      </w:r>
      <w:r w:rsidRPr="00706A1F">
        <w:rPr>
          <w:rFonts w:asciiTheme="minorHAnsi" w:hAnsiTheme="minorHAnsi" w:cstheme="minorHAnsi"/>
          <w:sz w:val="24"/>
        </w:rPr>
        <w:t xml:space="preserve"> to register with the General Teaching Council of Northern Ireland (GTCNI). (Please detail the qualification held).</w:t>
      </w:r>
    </w:p>
    <w:p w14:paraId="722B6CB6" w14:textId="5C118F34" w:rsidR="005303F2" w:rsidRPr="00706A1F" w:rsidRDefault="005303F2" w:rsidP="005303F2">
      <w:pPr>
        <w:pStyle w:val="NoSpacing"/>
        <w:numPr>
          <w:ilvl w:val="0"/>
          <w:numId w:val="28"/>
        </w:numPr>
        <w:rPr>
          <w:rFonts w:asciiTheme="minorHAnsi" w:hAnsiTheme="minorHAnsi" w:cstheme="minorHAnsi"/>
          <w:sz w:val="24"/>
        </w:rPr>
      </w:pPr>
      <w:r w:rsidRPr="00706A1F">
        <w:rPr>
          <w:rFonts w:asciiTheme="minorHAnsi" w:hAnsiTheme="minorHAnsi" w:cstheme="minorHAnsi"/>
          <w:sz w:val="24"/>
        </w:rPr>
        <w:t>Have a Bachelor’s Degree (</w:t>
      </w:r>
      <w:r w:rsidRPr="00706A1F">
        <w:rPr>
          <w:rFonts w:asciiTheme="minorHAnsi" w:hAnsiTheme="minorHAnsi" w:cstheme="minorHAnsi"/>
          <w:sz w:val="24"/>
          <w:szCs w:val="24"/>
        </w:rPr>
        <w:t xml:space="preserve">Regulated Qualifications Framework </w:t>
      </w:r>
      <w:r w:rsidR="00C9272D">
        <w:rPr>
          <w:rFonts w:asciiTheme="minorHAnsi" w:hAnsiTheme="minorHAnsi" w:cstheme="minorHAnsi"/>
          <w:sz w:val="24"/>
          <w:szCs w:val="24"/>
        </w:rPr>
        <w:t>L</w:t>
      </w:r>
      <w:r w:rsidRPr="00706A1F">
        <w:rPr>
          <w:rFonts w:asciiTheme="minorHAnsi" w:hAnsiTheme="minorHAnsi" w:cstheme="minorHAnsi"/>
          <w:sz w:val="24"/>
          <w:szCs w:val="24"/>
        </w:rPr>
        <w:t>evel 6</w:t>
      </w:r>
      <w:r w:rsidRPr="00706A1F">
        <w:rPr>
          <w:rFonts w:asciiTheme="minorHAnsi" w:hAnsiTheme="minorHAnsi" w:cstheme="minorHAnsi"/>
          <w:sz w:val="24"/>
        </w:rPr>
        <w:t>).</w:t>
      </w:r>
    </w:p>
    <w:p w14:paraId="06F68133" w14:textId="77777777" w:rsidR="005303F2" w:rsidRPr="00706A1F" w:rsidRDefault="005303F2" w:rsidP="005303F2">
      <w:pPr>
        <w:pStyle w:val="NoSpacing"/>
        <w:numPr>
          <w:ilvl w:val="0"/>
          <w:numId w:val="28"/>
        </w:numPr>
        <w:rPr>
          <w:rFonts w:asciiTheme="minorHAnsi" w:hAnsiTheme="minorHAnsi" w:cstheme="minorHAnsi"/>
          <w:sz w:val="24"/>
        </w:rPr>
      </w:pPr>
      <w:r w:rsidRPr="00706A1F">
        <w:rPr>
          <w:rFonts w:asciiTheme="minorHAnsi" w:hAnsiTheme="minorHAnsi" w:cstheme="minorHAnsi"/>
          <w:sz w:val="24"/>
        </w:rPr>
        <w:t xml:space="preserve">Have a minimum of 3 years’ experience of working within a team established to achieve educational results. </w:t>
      </w:r>
    </w:p>
    <w:p w14:paraId="4A07DE9C" w14:textId="04133F73" w:rsidR="00706A1F" w:rsidRPr="00706A1F" w:rsidRDefault="005303F2" w:rsidP="005303F2">
      <w:pPr>
        <w:pStyle w:val="NoSpacing"/>
        <w:numPr>
          <w:ilvl w:val="0"/>
          <w:numId w:val="28"/>
        </w:numPr>
        <w:rPr>
          <w:rFonts w:asciiTheme="minorHAnsi" w:hAnsiTheme="minorHAnsi" w:cstheme="minorHAnsi"/>
          <w:sz w:val="24"/>
        </w:rPr>
      </w:pPr>
      <w:r w:rsidRPr="00706A1F">
        <w:rPr>
          <w:rFonts w:asciiTheme="minorHAnsi" w:hAnsiTheme="minorHAnsi" w:cstheme="minorHAnsi"/>
          <w:sz w:val="24"/>
        </w:rPr>
        <w:t>Have demonstrable experience of successful educational leadership at whole school level – e.g. Principal, Vice Princip</w:t>
      </w:r>
      <w:r w:rsidR="002707BE">
        <w:rPr>
          <w:rFonts w:asciiTheme="minorHAnsi" w:hAnsiTheme="minorHAnsi" w:cstheme="minorHAnsi"/>
          <w:sz w:val="24"/>
        </w:rPr>
        <w:t>al</w:t>
      </w:r>
      <w:r w:rsidRPr="00706A1F">
        <w:rPr>
          <w:rFonts w:asciiTheme="minorHAnsi" w:hAnsiTheme="minorHAnsi" w:cstheme="minorHAnsi"/>
          <w:sz w:val="24"/>
        </w:rPr>
        <w:t xml:space="preserve">, Head of Key Stage, Head of year group, Head of Department, Literacy/Numeracy </w:t>
      </w:r>
      <w:r w:rsidR="00680005" w:rsidRPr="00706A1F">
        <w:rPr>
          <w:rFonts w:asciiTheme="minorHAnsi" w:hAnsiTheme="minorHAnsi" w:cstheme="minorHAnsi"/>
          <w:sz w:val="24"/>
        </w:rPr>
        <w:t>coordinator</w:t>
      </w:r>
      <w:r w:rsidRPr="00706A1F">
        <w:rPr>
          <w:rFonts w:asciiTheme="minorHAnsi" w:hAnsiTheme="minorHAnsi" w:cstheme="minorHAnsi"/>
          <w:sz w:val="24"/>
        </w:rPr>
        <w:t>, SENCO etc.</w:t>
      </w:r>
    </w:p>
    <w:p w14:paraId="2AA534E6" w14:textId="4D04BE5D" w:rsidR="005303F2" w:rsidRPr="00706A1F" w:rsidRDefault="005303F2" w:rsidP="005303F2">
      <w:pPr>
        <w:pStyle w:val="NoSpacing"/>
        <w:numPr>
          <w:ilvl w:val="0"/>
          <w:numId w:val="28"/>
        </w:numPr>
        <w:rPr>
          <w:rFonts w:asciiTheme="minorHAnsi" w:hAnsiTheme="minorHAnsi" w:cstheme="minorHAnsi"/>
          <w:sz w:val="24"/>
        </w:rPr>
      </w:pPr>
      <w:r w:rsidRPr="00706A1F">
        <w:rPr>
          <w:rFonts w:asciiTheme="minorHAnsi" w:hAnsiTheme="minorHAnsi" w:cstheme="minorHAnsi"/>
          <w:sz w:val="24"/>
          <w:lang w:val="en-GB"/>
        </w:rPr>
        <w:t>Have demonstrable experience of being able to research, develop, and apply in</w:t>
      </w:r>
      <w:r w:rsidRPr="00706A1F">
        <w:rPr>
          <w:rFonts w:asciiTheme="minorHAnsi" w:hAnsiTheme="minorHAnsi" w:cstheme="minorHAnsi"/>
          <w:sz w:val="24"/>
          <w:lang w:val="en-GB"/>
        </w:rPr>
        <w:noBreakHyphen/>
        <w:t>depth expertise in an area of educational policy.</w:t>
      </w:r>
    </w:p>
    <w:p w14:paraId="1EEB242A" w14:textId="77777777" w:rsidR="005303F2" w:rsidRPr="0059557E" w:rsidRDefault="005303F2" w:rsidP="005303F2">
      <w:pPr>
        <w:rPr>
          <w:sz w:val="24"/>
          <w:szCs w:val="24"/>
        </w:rPr>
      </w:pPr>
    </w:p>
    <w:p w14:paraId="3DD7131C" w14:textId="77777777" w:rsidR="005303F2" w:rsidRPr="00706A1F" w:rsidRDefault="005303F2" w:rsidP="00706A1F">
      <w:pPr>
        <w:spacing w:after="0" w:line="240" w:lineRule="auto"/>
        <w:ind w:left="0" w:firstLine="0"/>
        <w:rPr>
          <w:rFonts w:ascii="Calibri" w:hAnsi="Calibri"/>
          <w:b/>
          <w:sz w:val="24"/>
          <w:szCs w:val="24"/>
        </w:rPr>
      </w:pPr>
      <w:r w:rsidRPr="00706A1F">
        <w:rPr>
          <w:rFonts w:ascii="Calibri" w:hAnsi="Calibri"/>
          <w:b/>
          <w:sz w:val="24"/>
          <w:szCs w:val="24"/>
        </w:rPr>
        <w:t>DESIRABLE CRITERIA</w:t>
      </w:r>
    </w:p>
    <w:p w14:paraId="7F04E752" w14:textId="77777777" w:rsidR="005303F2" w:rsidRPr="0059557E" w:rsidRDefault="005303F2" w:rsidP="005303F2">
      <w:pPr>
        <w:rPr>
          <w:sz w:val="24"/>
          <w:szCs w:val="24"/>
        </w:rPr>
      </w:pPr>
    </w:p>
    <w:p w14:paraId="7A2B1FEF" w14:textId="77777777" w:rsidR="005303F2" w:rsidRPr="00DB614F" w:rsidRDefault="005303F2" w:rsidP="005303F2">
      <w:pPr>
        <w:pStyle w:val="NoSpacing"/>
        <w:rPr>
          <w:rFonts w:asciiTheme="minorHAnsi" w:hAnsiTheme="minorHAnsi" w:cstheme="minorHAnsi"/>
          <w:sz w:val="24"/>
        </w:rPr>
      </w:pPr>
      <w:r w:rsidRPr="00DB614F">
        <w:rPr>
          <w:rFonts w:asciiTheme="minorHAnsi" w:hAnsiTheme="minorHAnsi" w:cstheme="minorHAnsi"/>
          <w:sz w:val="24"/>
        </w:rPr>
        <w:t>In the event of a large number of applications meeting the above essential criteria the following desirable criteria will be applied in the order listed below to shortlist applications:</w:t>
      </w:r>
    </w:p>
    <w:p w14:paraId="63750A6F" w14:textId="77777777" w:rsidR="005303F2" w:rsidRPr="00DB614F" w:rsidRDefault="005303F2" w:rsidP="005303F2">
      <w:pPr>
        <w:pStyle w:val="NoSpacing"/>
        <w:rPr>
          <w:rFonts w:asciiTheme="minorHAnsi" w:hAnsiTheme="minorHAnsi" w:cstheme="minorHAnsi"/>
          <w:sz w:val="24"/>
        </w:rPr>
      </w:pPr>
    </w:p>
    <w:p w14:paraId="1B3D4855" w14:textId="4EF1B699" w:rsidR="00DB614F" w:rsidRPr="00DB614F" w:rsidRDefault="005303F2" w:rsidP="00706A1F">
      <w:pPr>
        <w:ind w:left="0" w:firstLine="0"/>
        <w:rPr>
          <w:rFonts w:asciiTheme="minorHAnsi" w:hAnsiTheme="minorHAnsi" w:cstheme="minorHAnsi"/>
          <w:b/>
          <w:sz w:val="24"/>
          <w:szCs w:val="24"/>
        </w:rPr>
      </w:pPr>
      <w:r w:rsidRPr="00DB614F">
        <w:rPr>
          <w:rFonts w:asciiTheme="minorHAnsi" w:hAnsiTheme="minorHAnsi" w:cstheme="minorHAnsi"/>
          <w:b/>
          <w:sz w:val="24"/>
          <w:szCs w:val="24"/>
        </w:rPr>
        <w:t>Priority One</w:t>
      </w:r>
    </w:p>
    <w:p w14:paraId="4D915F3C" w14:textId="76D20AC5" w:rsidR="005303F2" w:rsidRPr="00DB614F" w:rsidRDefault="005303F2" w:rsidP="005303F2">
      <w:pPr>
        <w:pStyle w:val="ListParagraph"/>
        <w:numPr>
          <w:ilvl w:val="0"/>
          <w:numId w:val="27"/>
        </w:numPr>
        <w:spacing w:after="0" w:line="240" w:lineRule="auto"/>
        <w:rPr>
          <w:rFonts w:asciiTheme="minorHAnsi" w:hAnsiTheme="minorHAnsi" w:cstheme="minorHAnsi"/>
          <w:i/>
          <w:sz w:val="24"/>
          <w:szCs w:val="24"/>
        </w:rPr>
      </w:pPr>
      <w:r w:rsidRPr="00DB614F">
        <w:rPr>
          <w:rFonts w:asciiTheme="minorHAnsi" w:hAnsiTheme="minorHAnsi" w:cstheme="minorHAnsi"/>
          <w:sz w:val="24"/>
          <w:szCs w:val="24"/>
        </w:rPr>
        <w:t xml:space="preserve">An additional relevant post-graduate qualification (UK Qualification and Credit Framework </w:t>
      </w:r>
      <w:r w:rsidR="00C9272D">
        <w:rPr>
          <w:rFonts w:asciiTheme="minorHAnsi" w:hAnsiTheme="minorHAnsi" w:cstheme="minorHAnsi"/>
          <w:b/>
          <w:sz w:val="24"/>
          <w:szCs w:val="24"/>
        </w:rPr>
        <w:t>L</w:t>
      </w:r>
      <w:r w:rsidRPr="00DB614F">
        <w:rPr>
          <w:rFonts w:asciiTheme="minorHAnsi" w:hAnsiTheme="minorHAnsi" w:cstheme="minorHAnsi"/>
          <w:b/>
          <w:sz w:val="24"/>
          <w:szCs w:val="24"/>
        </w:rPr>
        <w:t>evel 7 or equivalent</w:t>
      </w:r>
      <w:r w:rsidRPr="00DB614F">
        <w:rPr>
          <w:rFonts w:asciiTheme="minorHAnsi" w:hAnsiTheme="minorHAnsi" w:cstheme="minorHAnsi"/>
          <w:sz w:val="24"/>
          <w:szCs w:val="24"/>
        </w:rPr>
        <w:t xml:space="preserve">) </w:t>
      </w:r>
      <w:r w:rsidRPr="00DB614F">
        <w:rPr>
          <w:rFonts w:asciiTheme="minorHAnsi" w:hAnsiTheme="minorHAnsi" w:cstheme="minorHAnsi"/>
          <w:b/>
          <w:sz w:val="24"/>
          <w:szCs w:val="24"/>
        </w:rPr>
        <w:t>OR</w:t>
      </w:r>
      <w:r w:rsidRPr="00DB614F">
        <w:rPr>
          <w:rFonts w:asciiTheme="minorHAnsi" w:hAnsiTheme="minorHAnsi" w:cstheme="minorHAnsi"/>
          <w:sz w:val="24"/>
          <w:szCs w:val="24"/>
        </w:rPr>
        <w:t xml:space="preserve"> a relevant professional qualification</w:t>
      </w:r>
      <w:r w:rsidRPr="00DB614F">
        <w:rPr>
          <w:rStyle w:val="FootnoteReference"/>
          <w:rFonts w:asciiTheme="minorHAnsi" w:hAnsiTheme="minorHAnsi" w:cstheme="minorHAnsi"/>
          <w:sz w:val="24"/>
          <w:szCs w:val="24"/>
        </w:rPr>
        <w:footnoteReference w:id="1"/>
      </w:r>
      <w:r w:rsidRPr="00DB614F">
        <w:rPr>
          <w:rFonts w:asciiTheme="minorHAnsi" w:hAnsiTheme="minorHAnsi" w:cstheme="minorHAnsi"/>
          <w:sz w:val="24"/>
          <w:szCs w:val="24"/>
        </w:rPr>
        <w:t xml:space="preserve">. </w:t>
      </w:r>
      <w:r w:rsidRPr="00DB614F">
        <w:rPr>
          <w:rFonts w:asciiTheme="minorHAnsi" w:hAnsiTheme="minorHAnsi" w:cstheme="minorHAnsi"/>
          <w:i/>
          <w:sz w:val="24"/>
          <w:szCs w:val="24"/>
        </w:rPr>
        <w:t>(Please note this should be an additional qualification to that listed under essential criteria 1 &amp;</w:t>
      </w:r>
      <w:r w:rsidR="0069192D">
        <w:rPr>
          <w:rFonts w:asciiTheme="minorHAnsi" w:hAnsiTheme="minorHAnsi" w:cstheme="minorHAnsi"/>
          <w:i/>
          <w:sz w:val="24"/>
          <w:szCs w:val="24"/>
        </w:rPr>
        <w:t xml:space="preserve"> </w:t>
      </w:r>
      <w:r w:rsidR="004929FF" w:rsidRPr="00DB614F">
        <w:rPr>
          <w:rFonts w:asciiTheme="minorHAnsi" w:hAnsiTheme="minorHAnsi" w:cstheme="minorHAnsi"/>
          <w:i/>
          <w:sz w:val="24"/>
          <w:szCs w:val="24"/>
        </w:rPr>
        <w:t>2)</w:t>
      </w:r>
    </w:p>
    <w:p w14:paraId="2FE38ED9" w14:textId="77777777" w:rsidR="009C674A" w:rsidRDefault="009C674A" w:rsidP="00DB614F">
      <w:pPr>
        <w:ind w:left="0" w:firstLine="0"/>
        <w:rPr>
          <w:rFonts w:asciiTheme="minorHAnsi" w:hAnsiTheme="minorHAnsi" w:cstheme="minorHAnsi"/>
          <w:b/>
          <w:sz w:val="24"/>
          <w:szCs w:val="24"/>
        </w:rPr>
      </w:pPr>
    </w:p>
    <w:p w14:paraId="12E490BE" w14:textId="31EC0312" w:rsidR="00DB614F" w:rsidRPr="00DB614F" w:rsidRDefault="005303F2" w:rsidP="00DB614F">
      <w:pPr>
        <w:ind w:left="0" w:firstLine="0"/>
        <w:rPr>
          <w:rFonts w:asciiTheme="minorHAnsi" w:hAnsiTheme="minorHAnsi" w:cstheme="minorHAnsi"/>
          <w:b/>
          <w:sz w:val="24"/>
          <w:szCs w:val="24"/>
        </w:rPr>
      </w:pPr>
      <w:r w:rsidRPr="00DB614F">
        <w:rPr>
          <w:rFonts w:asciiTheme="minorHAnsi" w:hAnsiTheme="minorHAnsi" w:cstheme="minorHAnsi"/>
          <w:b/>
          <w:sz w:val="24"/>
          <w:szCs w:val="24"/>
        </w:rPr>
        <w:t>Priority Two</w:t>
      </w:r>
    </w:p>
    <w:p w14:paraId="22B606D5" w14:textId="1685D117" w:rsidR="005303F2" w:rsidRPr="00DB614F" w:rsidRDefault="005303F2" w:rsidP="005303F2">
      <w:pPr>
        <w:pStyle w:val="ListParagraph"/>
        <w:numPr>
          <w:ilvl w:val="0"/>
          <w:numId w:val="27"/>
        </w:numPr>
        <w:spacing w:after="200" w:line="276" w:lineRule="auto"/>
        <w:rPr>
          <w:rFonts w:asciiTheme="minorHAnsi" w:hAnsiTheme="minorHAnsi" w:cstheme="minorHAnsi"/>
          <w:sz w:val="24"/>
          <w:szCs w:val="24"/>
        </w:rPr>
      </w:pPr>
      <w:r w:rsidRPr="00DB614F">
        <w:rPr>
          <w:rFonts w:asciiTheme="minorHAnsi" w:hAnsiTheme="minorHAnsi" w:cstheme="minorHAnsi"/>
          <w:sz w:val="24"/>
          <w:szCs w:val="24"/>
        </w:rPr>
        <w:t xml:space="preserve">Demonstrable experience of working </w:t>
      </w:r>
      <w:r w:rsidR="002D6F8C">
        <w:rPr>
          <w:rFonts w:asciiTheme="minorHAnsi" w:hAnsiTheme="minorHAnsi" w:cstheme="minorHAnsi"/>
          <w:sz w:val="24"/>
          <w:szCs w:val="24"/>
        </w:rPr>
        <w:t>in</w:t>
      </w:r>
      <w:r w:rsidR="009040A0">
        <w:rPr>
          <w:rFonts w:asciiTheme="minorHAnsi" w:hAnsiTheme="minorHAnsi" w:cstheme="minorHAnsi"/>
          <w:sz w:val="24"/>
          <w:szCs w:val="24"/>
        </w:rPr>
        <w:t xml:space="preserve"> a Vice-Prin</w:t>
      </w:r>
      <w:r w:rsidR="002D6F8C">
        <w:rPr>
          <w:rFonts w:asciiTheme="minorHAnsi" w:hAnsiTheme="minorHAnsi" w:cstheme="minorHAnsi"/>
          <w:sz w:val="24"/>
          <w:szCs w:val="24"/>
        </w:rPr>
        <w:t>cipal or Principal role within a school</w:t>
      </w:r>
      <w:r w:rsidR="00BA11BB">
        <w:rPr>
          <w:rFonts w:asciiTheme="minorHAnsi" w:hAnsiTheme="minorHAnsi" w:cstheme="minorHAnsi"/>
          <w:sz w:val="24"/>
          <w:szCs w:val="24"/>
        </w:rPr>
        <w:t xml:space="preserve"> setting</w:t>
      </w:r>
      <w:r w:rsidRPr="00DB614F">
        <w:rPr>
          <w:rFonts w:asciiTheme="minorHAnsi" w:hAnsiTheme="minorHAnsi" w:cstheme="minorHAnsi"/>
          <w:sz w:val="24"/>
          <w:szCs w:val="24"/>
        </w:rPr>
        <w:t>.</w:t>
      </w:r>
    </w:p>
    <w:p w14:paraId="34FAD6B1" w14:textId="0E036FBA" w:rsidR="00DB614F" w:rsidRPr="009C674A" w:rsidRDefault="005303F2" w:rsidP="00D21D36">
      <w:pPr>
        <w:ind w:left="0" w:firstLine="0"/>
        <w:rPr>
          <w:rFonts w:asciiTheme="minorHAnsi" w:hAnsiTheme="minorHAnsi" w:cstheme="minorHAnsi"/>
          <w:b/>
          <w:sz w:val="24"/>
          <w:szCs w:val="24"/>
        </w:rPr>
      </w:pPr>
      <w:r w:rsidRPr="00DB614F">
        <w:rPr>
          <w:rFonts w:asciiTheme="minorHAnsi" w:hAnsiTheme="minorHAnsi" w:cstheme="minorHAnsi"/>
          <w:b/>
          <w:sz w:val="24"/>
          <w:szCs w:val="24"/>
        </w:rPr>
        <w:t>Priority Three</w:t>
      </w:r>
    </w:p>
    <w:p w14:paraId="15EF9C85" w14:textId="622E156C" w:rsidR="00011579" w:rsidRPr="00D927DC" w:rsidRDefault="005303F2" w:rsidP="00D927DC">
      <w:pPr>
        <w:pStyle w:val="ListParagraph"/>
        <w:numPr>
          <w:ilvl w:val="0"/>
          <w:numId w:val="27"/>
        </w:numPr>
        <w:spacing w:after="160" w:line="259" w:lineRule="auto"/>
        <w:rPr>
          <w:rFonts w:ascii="Calibri" w:hAnsi="Calibri"/>
          <w:b/>
          <w:sz w:val="24"/>
          <w:szCs w:val="24"/>
        </w:rPr>
      </w:pPr>
      <w:r w:rsidRPr="00D927DC">
        <w:rPr>
          <w:rFonts w:asciiTheme="minorHAnsi" w:hAnsiTheme="minorHAnsi" w:cstheme="minorHAnsi"/>
          <w:bCs/>
          <w:sz w:val="24"/>
          <w:szCs w:val="24"/>
        </w:rPr>
        <w:t>Demonstrable experience of having played a key role in strategic planning leading to specific outcomes.</w:t>
      </w:r>
    </w:p>
    <w:p w14:paraId="32EBBF4D" w14:textId="77777777" w:rsidR="005F429C" w:rsidRDefault="005F429C" w:rsidP="005F429C">
      <w:pPr>
        <w:jc w:val="both"/>
        <w:rPr>
          <w:rFonts w:ascii="Calibri" w:hAnsi="Calibri"/>
          <w:b/>
          <w:sz w:val="24"/>
          <w:szCs w:val="24"/>
        </w:rPr>
      </w:pPr>
    </w:p>
    <w:p w14:paraId="1432D929" w14:textId="0D268BA9" w:rsidR="00AE16B0" w:rsidRDefault="00AE16B0">
      <w:pPr>
        <w:spacing w:after="160" w:line="259" w:lineRule="auto"/>
        <w:ind w:left="0" w:firstLine="0"/>
        <w:rPr>
          <w:rFonts w:asciiTheme="minorHAnsi" w:hAnsiTheme="minorHAnsi" w:cstheme="minorHAnsi"/>
          <w:b/>
          <w:sz w:val="24"/>
          <w:szCs w:val="24"/>
        </w:rPr>
      </w:pPr>
    </w:p>
    <w:p w14:paraId="761238CC" w14:textId="78461049" w:rsidR="005F429C" w:rsidRPr="005F429C" w:rsidRDefault="005F429C" w:rsidP="005F429C">
      <w:pPr>
        <w:ind w:left="0" w:firstLine="0"/>
        <w:jc w:val="both"/>
        <w:rPr>
          <w:rFonts w:asciiTheme="minorHAnsi" w:hAnsiTheme="minorHAnsi" w:cstheme="minorHAnsi"/>
          <w:b/>
          <w:sz w:val="24"/>
          <w:szCs w:val="24"/>
        </w:rPr>
      </w:pPr>
      <w:r w:rsidRPr="005F429C">
        <w:rPr>
          <w:rFonts w:asciiTheme="minorHAnsi" w:hAnsiTheme="minorHAnsi" w:cstheme="minorHAnsi"/>
          <w:b/>
          <w:sz w:val="24"/>
          <w:szCs w:val="24"/>
        </w:rPr>
        <w:t>ESSENTIAL KNOWLEDGE, SKILLS AND ATTRIBUTES</w:t>
      </w:r>
    </w:p>
    <w:p w14:paraId="3419E4FE" w14:textId="77777777" w:rsidR="005F429C" w:rsidRPr="005F429C" w:rsidRDefault="005F429C" w:rsidP="005F429C">
      <w:pPr>
        <w:rPr>
          <w:rFonts w:asciiTheme="minorHAnsi" w:hAnsiTheme="minorHAnsi" w:cstheme="minorHAnsi"/>
          <w:b/>
          <w:sz w:val="24"/>
          <w:szCs w:val="24"/>
        </w:rPr>
      </w:pPr>
    </w:p>
    <w:p w14:paraId="6072B9EA" w14:textId="77777777" w:rsidR="005F429C" w:rsidRPr="005F429C" w:rsidRDefault="005F429C" w:rsidP="005F429C">
      <w:pPr>
        <w:pStyle w:val="NoSpacing"/>
        <w:rPr>
          <w:rFonts w:asciiTheme="minorHAnsi" w:hAnsiTheme="minorHAnsi" w:cstheme="minorHAnsi"/>
          <w:sz w:val="24"/>
        </w:rPr>
      </w:pPr>
      <w:r w:rsidRPr="005F429C">
        <w:rPr>
          <w:rFonts w:asciiTheme="minorHAnsi" w:hAnsiTheme="minorHAnsi" w:cstheme="minorHAnsi"/>
          <w:sz w:val="24"/>
        </w:rPr>
        <w:t>The successful candidate should be able to demonstrate, through any or all of the selection processes, the following knowledge and understanding, skills and attributes:</w:t>
      </w:r>
    </w:p>
    <w:p w14:paraId="2C533773" w14:textId="77777777" w:rsidR="005F429C" w:rsidRPr="005F429C" w:rsidRDefault="005F429C" w:rsidP="005F429C">
      <w:pPr>
        <w:tabs>
          <w:tab w:val="left" w:pos="284"/>
        </w:tabs>
        <w:rPr>
          <w:rFonts w:asciiTheme="minorHAnsi" w:hAnsiTheme="minorHAnsi" w:cstheme="minorHAnsi"/>
          <w:sz w:val="24"/>
          <w:szCs w:val="24"/>
        </w:rPr>
      </w:pPr>
    </w:p>
    <w:p w14:paraId="0F8310C5" w14:textId="77777777" w:rsidR="005F429C" w:rsidRPr="005F429C" w:rsidRDefault="005F429C" w:rsidP="005F429C">
      <w:pPr>
        <w:pStyle w:val="NoSpacing"/>
        <w:numPr>
          <w:ilvl w:val="0"/>
          <w:numId w:val="30"/>
        </w:numPr>
        <w:rPr>
          <w:rFonts w:asciiTheme="minorHAnsi" w:hAnsiTheme="minorHAnsi" w:cstheme="minorHAnsi"/>
          <w:sz w:val="24"/>
        </w:rPr>
      </w:pPr>
      <w:r w:rsidRPr="005F429C">
        <w:rPr>
          <w:rFonts w:asciiTheme="minorHAnsi" w:hAnsiTheme="minorHAnsi" w:cstheme="minorHAnsi"/>
          <w:sz w:val="24"/>
        </w:rPr>
        <w:t xml:space="preserve">The commitment and ability to promote the vision, values and ethos of the Controlled Schools’ Support Council. </w:t>
      </w:r>
    </w:p>
    <w:p w14:paraId="32270ED0" w14:textId="77777777" w:rsidR="005F429C" w:rsidRPr="005F429C" w:rsidRDefault="005F429C" w:rsidP="005F429C">
      <w:pPr>
        <w:pStyle w:val="NoSpacing"/>
        <w:numPr>
          <w:ilvl w:val="0"/>
          <w:numId w:val="30"/>
        </w:numPr>
        <w:rPr>
          <w:rFonts w:asciiTheme="minorHAnsi" w:hAnsiTheme="minorHAnsi" w:cstheme="minorHAnsi"/>
          <w:sz w:val="24"/>
        </w:rPr>
      </w:pPr>
      <w:r w:rsidRPr="005F429C">
        <w:rPr>
          <w:rFonts w:asciiTheme="minorHAnsi" w:hAnsiTheme="minorHAnsi" w:cstheme="minorHAnsi"/>
          <w:sz w:val="24"/>
        </w:rPr>
        <w:t>Established and proven leadership skills including the development and achievement of strategic, operational and financial performance objectives.</w:t>
      </w:r>
    </w:p>
    <w:p w14:paraId="1F7012B6" w14:textId="77777777" w:rsidR="005F429C" w:rsidRPr="005F429C" w:rsidRDefault="005F429C" w:rsidP="005F429C">
      <w:pPr>
        <w:pStyle w:val="NoSpacing"/>
        <w:numPr>
          <w:ilvl w:val="0"/>
          <w:numId w:val="30"/>
        </w:numPr>
        <w:rPr>
          <w:rFonts w:asciiTheme="minorHAnsi" w:hAnsiTheme="minorHAnsi" w:cstheme="minorHAnsi"/>
          <w:sz w:val="24"/>
        </w:rPr>
      </w:pPr>
      <w:r w:rsidRPr="005F429C">
        <w:rPr>
          <w:rFonts w:asciiTheme="minorHAnsi" w:hAnsiTheme="minorHAnsi" w:cstheme="minorHAnsi"/>
          <w:sz w:val="24"/>
        </w:rPr>
        <w:t>An understanding of governance arrangements in the public sector in Northern Ireland.</w:t>
      </w:r>
    </w:p>
    <w:p w14:paraId="298A9F18" w14:textId="77777777" w:rsidR="005F429C" w:rsidRPr="005F429C" w:rsidRDefault="005F429C" w:rsidP="005F429C">
      <w:pPr>
        <w:pStyle w:val="NoSpacing"/>
        <w:numPr>
          <w:ilvl w:val="0"/>
          <w:numId w:val="30"/>
        </w:numPr>
        <w:rPr>
          <w:rFonts w:asciiTheme="minorHAnsi" w:hAnsiTheme="minorHAnsi" w:cstheme="minorHAnsi"/>
          <w:sz w:val="24"/>
        </w:rPr>
      </w:pPr>
      <w:r w:rsidRPr="005F429C">
        <w:rPr>
          <w:rFonts w:asciiTheme="minorHAnsi" w:hAnsiTheme="minorHAnsi" w:cstheme="minorHAnsi"/>
          <w:sz w:val="24"/>
        </w:rPr>
        <w:t>Demonstrable people skills.</w:t>
      </w:r>
    </w:p>
    <w:p w14:paraId="4606206E" w14:textId="77777777" w:rsidR="005F429C" w:rsidRPr="005F429C" w:rsidRDefault="005F429C" w:rsidP="005F429C">
      <w:pPr>
        <w:pStyle w:val="NoSpacing"/>
        <w:numPr>
          <w:ilvl w:val="0"/>
          <w:numId w:val="30"/>
        </w:numPr>
        <w:rPr>
          <w:rFonts w:asciiTheme="minorHAnsi" w:hAnsiTheme="minorHAnsi" w:cstheme="minorHAnsi"/>
          <w:sz w:val="24"/>
        </w:rPr>
      </w:pPr>
      <w:r w:rsidRPr="005F429C">
        <w:rPr>
          <w:rFonts w:asciiTheme="minorHAnsi" w:hAnsiTheme="minorHAnsi" w:cstheme="minorHAnsi"/>
          <w:sz w:val="24"/>
        </w:rPr>
        <w:t>The ability to define a vision and to think strategically and creatively in the context of organisational leadership.</w:t>
      </w:r>
    </w:p>
    <w:p w14:paraId="7416E517" w14:textId="77777777" w:rsidR="005F429C" w:rsidRPr="005F429C" w:rsidRDefault="005F429C" w:rsidP="005F429C">
      <w:pPr>
        <w:pStyle w:val="NoSpacing"/>
        <w:numPr>
          <w:ilvl w:val="0"/>
          <w:numId w:val="30"/>
        </w:numPr>
        <w:rPr>
          <w:rFonts w:asciiTheme="minorHAnsi" w:hAnsiTheme="minorHAnsi" w:cstheme="minorHAnsi"/>
          <w:sz w:val="24"/>
        </w:rPr>
      </w:pPr>
      <w:r w:rsidRPr="005F429C">
        <w:rPr>
          <w:rFonts w:asciiTheme="minorHAnsi" w:hAnsiTheme="minorHAnsi" w:cstheme="minorHAnsi"/>
          <w:sz w:val="24"/>
        </w:rPr>
        <w:t>Effective communication skills, including the ability to deliver training and liaise and negotiate with a diverse range of individuals and organisations.</w:t>
      </w:r>
    </w:p>
    <w:p w14:paraId="2D5F87FC" w14:textId="77777777" w:rsidR="005F429C" w:rsidRPr="005F429C" w:rsidRDefault="005F429C" w:rsidP="005F429C">
      <w:pPr>
        <w:pStyle w:val="NoSpacing"/>
        <w:numPr>
          <w:ilvl w:val="0"/>
          <w:numId w:val="30"/>
        </w:numPr>
        <w:rPr>
          <w:rFonts w:asciiTheme="minorHAnsi" w:hAnsiTheme="minorHAnsi" w:cstheme="minorHAnsi"/>
          <w:sz w:val="24"/>
        </w:rPr>
      </w:pPr>
      <w:r w:rsidRPr="005F429C">
        <w:rPr>
          <w:rFonts w:asciiTheme="minorHAnsi" w:hAnsiTheme="minorHAnsi" w:cstheme="minorHAnsi"/>
          <w:sz w:val="24"/>
        </w:rPr>
        <w:t>The ability to act as an effective and persuasive public spokesperson when required.</w:t>
      </w:r>
    </w:p>
    <w:p w14:paraId="44F0A64A" w14:textId="77777777" w:rsidR="005F429C" w:rsidRPr="005F429C" w:rsidRDefault="005F429C" w:rsidP="005F429C">
      <w:pPr>
        <w:pStyle w:val="NoSpacing"/>
        <w:numPr>
          <w:ilvl w:val="0"/>
          <w:numId w:val="30"/>
        </w:numPr>
        <w:rPr>
          <w:rFonts w:asciiTheme="minorHAnsi" w:hAnsiTheme="minorHAnsi" w:cstheme="minorHAnsi"/>
          <w:sz w:val="24"/>
        </w:rPr>
      </w:pPr>
      <w:r w:rsidRPr="005F429C">
        <w:rPr>
          <w:rFonts w:asciiTheme="minorHAnsi" w:hAnsiTheme="minorHAnsi" w:cstheme="minorHAnsi"/>
          <w:sz w:val="24"/>
        </w:rPr>
        <w:t>A commitment to quality management and organisational improvement within a culture of client service.</w:t>
      </w:r>
    </w:p>
    <w:p w14:paraId="5F283342" w14:textId="77777777" w:rsidR="005F429C" w:rsidRPr="005F429C" w:rsidRDefault="005F429C" w:rsidP="005F429C">
      <w:pPr>
        <w:pStyle w:val="NoSpacing"/>
        <w:numPr>
          <w:ilvl w:val="0"/>
          <w:numId w:val="30"/>
        </w:numPr>
        <w:rPr>
          <w:rFonts w:asciiTheme="minorHAnsi" w:hAnsiTheme="minorHAnsi" w:cstheme="minorHAnsi"/>
          <w:sz w:val="24"/>
        </w:rPr>
      </w:pPr>
      <w:r w:rsidRPr="005F429C">
        <w:rPr>
          <w:rFonts w:asciiTheme="minorHAnsi" w:hAnsiTheme="minorHAnsi" w:cstheme="minorHAnsi"/>
          <w:sz w:val="24"/>
        </w:rPr>
        <w:t>The ability to define key issues and balance priorities.</w:t>
      </w:r>
    </w:p>
    <w:p w14:paraId="244344AB" w14:textId="77777777" w:rsidR="005F429C" w:rsidRPr="005F429C" w:rsidRDefault="005F429C" w:rsidP="005F429C">
      <w:pPr>
        <w:pStyle w:val="ListParagraph"/>
        <w:tabs>
          <w:tab w:val="left" w:pos="284"/>
        </w:tabs>
        <w:ind w:left="227"/>
        <w:rPr>
          <w:rFonts w:asciiTheme="minorHAnsi" w:hAnsiTheme="minorHAnsi" w:cstheme="minorHAnsi"/>
          <w:sz w:val="24"/>
          <w:szCs w:val="24"/>
          <w:highlight w:val="yellow"/>
        </w:rPr>
      </w:pPr>
    </w:p>
    <w:p w14:paraId="43AE17DB" w14:textId="77777777" w:rsidR="005F429C" w:rsidRPr="005F429C" w:rsidRDefault="005F429C" w:rsidP="005F429C">
      <w:pPr>
        <w:rPr>
          <w:rFonts w:asciiTheme="minorHAnsi" w:hAnsiTheme="minorHAnsi" w:cstheme="minorHAnsi"/>
          <w:b/>
          <w:sz w:val="24"/>
          <w:szCs w:val="24"/>
        </w:rPr>
      </w:pPr>
    </w:p>
    <w:p w14:paraId="16EB3B48" w14:textId="020E7D9B" w:rsidR="005F429C" w:rsidRPr="001A287E" w:rsidRDefault="005F429C" w:rsidP="001A287E">
      <w:pPr>
        <w:ind w:left="0" w:firstLine="0"/>
        <w:rPr>
          <w:rFonts w:asciiTheme="minorHAnsi" w:hAnsiTheme="minorHAnsi" w:cstheme="minorHAnsi"/>
          <w:b/>
          <w:sz w:val="24"/>
          <w:szCs w:val="24"/>
        </w:rPr>
      </w:pPr>
      <w:r w:rsidRPr="005F429C">
        <w:rPr>
          <w:rFonts w:asciiTheme="minorHAnsi" w:hAnsiTheme="minorHAnsi" w:cstheme="minorHAnsi"/>
          <w:b/>
          <w:sz w:val="24"/>
          <w:szCs w:val="24"/>
        </w:rPr>
        <w:t>OTHER</w:t>
      </w:r>
    </w:p>
    <w:p w14:paraId="594DE596" w14:textId="77777777" w:rsidR="005F429C" w:rsidRPr="005F429C" w:rsidRDefault="005F429C" w:rsidP="005F429C">
      <w:pPr>
        <w:pStyle w:val="NoSpacing"/>
        <w:numPr>
          <w:ilvl w:val="0"/>
          <w:numId w:val="29"/>
        </w:numPr>
        <w:rPr>
          <w:rFonts w:asciiTheme="minorHAnsi" w:hAnsiTheme="minorHAnsi" w:cstheme="minorHAnsi"/>
          <w:sz w:val="24"/>
        </w:rPr>
      </w:pPr>
      <w:r w:rsidRPr="005F429C">
        <w:rPr>
          <w:rFonts w:asciiTheme="minorHAnsi" w:hAnsiTheme="minorHAnsi" w:cstheme="minorHAnsi"/>
          <w:sz w:val="24"/>
        </w:rPr>
        <w:t>Access to a form of transport that allows the post-holder to undertake the duties of the role.</w:t>
      </w:r>
    </w:p>
    <w:p w14:paraId="1C6DA0AF" w14:textId="295DFC69" w:rsidR="005F429C" w:rsidRDefault="005F429C" w:rsidP="005F429C">
      <w:pPr>
        <w:pStyle w:val="NoSpacing"/>
        <w:numPr>
          <w:ilvl w:val="0"/>
          <w:numId w:val="29"/>
        </w:numPr>
        <w:rPr>
          <w:rFonts w:asciiTheme="minorHAnsi" w:hAnsiTheme="minorHAnsi" w:cstheme="minorHAnsi"/>
          <w:sz w:val="24"/>
        </w:rPr>
      </w:pPr>
      <w:r w:rsidRPr="005F429C">
        <w:rPr>
          <w:rFonts w:asciiTheme="minorHAnsi" w:hAnsiTheme="minorHAnsi" w:cstheme="minorHAnsi"/>
          <w:sz w:val="24"/>
        </w:rPr>
        <w:t>Ability to work flexible hours in accordance with the needs of the post. This will include occasional weekend work and overnight stay</w:t>
      </w:r>
      <w:r w:rsidR="0069192D">
        <w:rPr>
          <w:rFonts w:asciiTheme="minorHAnsi" w:hAnsiTheme="minorHAnsi" w:cstheme="minorHAnsi"/>
          <w:sz w:val="24"/>
        </w:rPr>
        <w:t>s.</w:t>
      </w:r>
    </w:p>
    <w:p w14:paraId="7C4D1B30" w14:textId="3A1E4FDC" w:rsidR="001323D9" w:rsidRPr="005F429C" w:rsidRDefault="00086AD9" w:rsidP="005F429C">
      <w:pPr>
        <w:pStyle w:val="NoSpacing"/>
        <w:numPr>
          <w:ilvl w:val="0"/>
          <w:numId w:val="29"/>
        </w:numPr>
        <w:rPr>
          <w:rFonts w:asciiTheme="minorHAnsi" w:hAnsiTheme="minorHAnsi" w:cstheme="minorHAnsi"/>
          <w:sz w:val="24"/>
        </w:rPr>
      </w:pPr>
      <w:r>
        <w:rPr>
          <w:rFonts w:asciiTheme="minorHAnsi" w:hAnsiTheme="minorHAnsi" w:cstheme="minorHAnsi"/>
          <w:sz w:val="24"/>
        </w:rPr>
        <w:t xml:space="preserve">In </w:t>
      </w:r>
      <w:r w:rsidR="0056429F">
        <w:rPr>
          <w:rFonts w:asciiTheme="minorHAnsi" w:hAnsiTheme="minorHAnsi" w:cstheme="minorHAnsi"/>
          <w:sz w:val="24"/>
        </w:rPr>
        <w:t>February</w:t>
      </w:r>
      <w:r>
        <w:rPr>
          <w:rFonts w:asciiTheme="minorHAnsi" w:hAnsiTheme="minorHAnsi" w:cstheme="minorHAnsi"/>
          <w:sz w:val="24"/>
        </w:rPr>
        <w:t xml:space="preserve"> 2026 a Controlled Schools Unit </w:t>
      </w:r>
      <w:r w:rsidR="0079162B">
        <w:rPr>
          <w:rFonts w:asciiTheme="minorHAnsi" w:hAnsiTheme="minorHAnsi" w:cstheme="minorHAnsi"/>
          <w:sz w:val="24"/>
        </w:rPr>
        <w:t xml:space="preserve">(CSU) </w:t>
      </w:r>
      <w:r>
        <w:rPr>
          <w:rFonts w:asciiTheme="minorHAnsi" w:hAnsiTheme="minorHAnsi" w:cstheme="minorHAnsi"/>
          <w:sz w:val="24"/>
        </w:rPr>
        <w:t>was launched within the Education Authority</w:t>
      </w:r>
      <w:r w:rsidR="0079162B">
        <w:rPr>
          <w:rFonts w:asciiTheme="minorHAnsi" w:hAnsiTheme="minorHAnsi" w:cstheme="minorHAnsi"/>
          <w:sz w:val="24"/>
        </w:rPr>
        <w:t xml:space="preserve"> (EA)</w:t>
      </w:r>
      <w:r>
        <w:rPr>
          <w:rFonts w:asciiTheme="minorHAnsi" w:hAnsiTheme="minorHAnsi" w:cstheme="minorHAnsi"/>
          <w:sz w:val="24"/>
        </w:rPr>
        <w:t xml:space="preserve">. </w:t>
      </w:r>
      <w:r w:rsidR="005F5607">
        <w:rPr>
          <w:rFonts w:asciiTheme="minorHAnsi" w:hAnsiTheme="minorHAnsi" w:cstheme="minorHAnsi"/>
          <w:sz w:val="24"/>
        </w:rPr>
        <w:t xml:space="preserve">This is an interim collaborative model designed to facilitate </w:t>
      </w:r>
      <w:r w:rsidR="00640D37">
        <w:rPr>
          <w:rFonts w:asciiTheme="minorHAnsi" w:hAnsiTheme="minorHAnsi" w:cstheme="minorHAnsi"/>
          <w:sz w:val="24"/>
        </w:rPr>
        <w:t xml:space="preserve">the delivery of tangible improvements for controlled schools in the short to medium term whilst concurrently commencing preparations </w:t>
      </w:r>
      <w:r w:rsidR="002D078C">
        <w:rPr>
          <w:rFonts w:asciiTheme="minorHAnsi" w:hAnsiTheme="minorHAnsi" w:cstheme="minorHAnsi"/>
          <w:sz w:val="24"/>
        </w:rPr>
        <w:t xml:space="preserve">for a dedicated </w:t>
      </w:r>
      <w:proofErr w:type="spellStart"/>
      <w:r w:rsidR="002D078C">
        <w:rPr>
          <w:rFonts w:asciiTheme="minorHAnsi" w:hAnsiTheme="minorHAnsi" w:cstheme="minorHAnsi"/>
          <w:sz w:val="24"/>
        </w:rPr>
        <w:t>stand alone</w:t>
      </w:r>
      <w:proofErr w:type="spellEnd"/>
      <w:r w:rsidR="002D078C">
        <w:rPr>
          <w:rFonts w:asciiTheme="minorHAnsi" w:hAnsiTheme="minorHAnsi" w:cstheme="minorHAnsi"/>
          <w:sz w:val="24"/>
        </w:rPr>
        <w:t xml:space="preserve"> body for controlled schools.</w:t>
      </w:r>
      <w:r w:rsidR="002D4AE6">
        <w:rPr>
          <w:rFonts w:asciiTheme="minorHAnsi" w:hAnsiTheme="minorHAnsi" w:cstheme="minorHAnsi"/>
          <w:sz w:val="24"/>
        </w:rPr>
        <w:t xml:space="preserve"> CSSC </w:t>
      </w:r>
      <w:r w:rsidR="00664CFE">
        <w:rPr>
          <w:rFonts w:asciiTheme="minorHAnsi" w:hAnsiTheme="minorHAnsi" w:cstheme="minorHAnsi"/>
          <w:sz w:val="24"/>
        </w:rPr>
        <w:t>is committed to continuing to work in collaboration with EA.</w:t>
      </w:r>
    </w:p>
    <w:p w14:paraId="2F8E02E8" w14:textId="34BA1059" w:rsidR="005F429C" w:rsidRDefault="005F429C">
      <w:pPr>
        <w:spacing w:after="160" w:line="259" w:lineRule="auto"/>
        <w:ind w:left="0" w:firstLine="0"/>
        <w:rPr>
          <w:rFonts w:ascii="Calibri" w:hAnsi="Calibri"/>
          <w:b/>
          <w:sz w:val="24"/>
          <w:szCs w:val="24"/>
        </w:rPr>
      </w:pPr>
    </w:p>
    <w:p w14:paraId="4BDA155B" w14:textId="77777777" w:rsidR="005F429C" w:rsidRDefault="005F429C">
      <w:pPr>
        <w:spacing w:after="160" w:line="259" w:lineRule="auto"/>
        <w:ind w:left="0" w:firstLine="0"/>
        <w:rPr>
          <w:rFonts w:ascii="Calibri" w:hAnsi="Calibri"/>
          <w:b/>
          <w:sz w:val="24"/>
          <w:szCs w:val="24"/>
        </w:rPr>
      </w:pPr>
      <w:r>
        <w:rPr>
          <w:rFonts w:ascii="Calibri" w:hAnsi="Calibri"/>
          <w:b/>
          <w:sz w:val="24"/>
          <w:szCs w:val="24"/>
        </w:rPr>
        <w:br w:type="page"/>
      </w:r>
    </w:p>
    <w:p w14:paraId="554E1F0E" w14:textId="681A1665" w:rsidR="00B4129F" w:rsidRPr="0044518D" w:rsidRDefault="008076E8" w:rsidP="005A5B0E">
      <w:pPr>
        <w:spacing w:after="0" w:line="240" w:lineRule="auto"/>
        <w:ind w:left="0" w:firstLine="0"/>
        <w:jc w:val="center"/>
        <w:rPr>
          <w:rFonts w:ascii="Calibri" w:hAnsi="Calibri"/>
          <w:b/>
          <w:sz w:val="24"/>
          <w:szCs w:val="24"/>
        </w:rPr>
      </w:pPr>
      <w:r w:rsidRPr="0044518D">
        <w:rPr>
          <w:rFonts w:ascii="Calibri" w:hAnsi="Calibri"/>
          <w:b/>
          <w:sz w:val="24"/>
          <w:szCs w:val="24"/>
        </w:rPr>
        <w:lastRenderedPageBreak/>
        <w:t xml:space="preserve">Controlled Schools’ Support Council (CSSC) </w:t>
      </w:r>
    </w:p>
    <w:p w14:paraId="310A3D45" w14:textId="77777777" w:rsidR="00B4129F" w:rsidRPr="0044518D" w:rsidRDefault="008076E8" w:rsidP="005A5B0E">
      <w:pPr>
        <w:spacing w:after="0" w:line="240" w:lineRule="auto"/>
        <w:ind w:left="0" w:firstLine="0"/>
        <w:jc w:val="center"/>
        <w:rPr>
          <w:rFonts w:ascii="Calibri" w:hAnsi="Calibri"/>
          <w:b/>
          <w:sz w:val="24"/>
          <w:szCs w:val="24"/>
        </w:rPr>
      </w:pPr>
      <w:r w:rsidRPr="0044518D">
        <w:rPr>
          <w:rFonts w:ascii="Calibri" w:hAnsi="Calibri"/>
          <w:b/>
          <w:sz w:val="24"/>
          <w:szCs w:val="24"/>
        </w:rPr>
        <w:t xml:space="preserve"> </w:t>
      </w:r>
    </w:p>
    <w:p w14:paraId="15A906CA" w14:textId="77777777" w:rsidR="0069192D" w:rsidRDefault="0069192D" w:rsidP="0069192D">
      <w:pPr>
        <w:spacing w:after="0" w:line="240" w:lineRule="auto"/>
        <w:ind w:left="0" w:firstLine="0"/>
        <w:jc w:val="center"/>
        <w:rPr>
          <w:rFonts w:ascii="Calibri" w:hAnsi="Calibri"/>
          <w:b/>
          <w:sz w:val="24"/>
          <w:szCs w:val="24"/>
        </w:rPr>
      </w:pPr>
      <w:r w:rsidRPr="0044518D">
        <w:rPr>
          <w:rFonts w:ascii="Calibri" w:hAnsi="Calibri"/>
          <w:b/>
          <w:sz w:val="24"/>
          <w:szCs w:val="24"/>
        </w:rPr>
        <w:t xml:space="preserve">Appointment of </w:t>
      </w:r>
    </w:p>
    <w:p w14:paraId="1076212B" w14:textId="77777777" w:rsidR="0069192D" w:rsidRPr="0044518D" w:rsidRDefault="0069192D" w:rsidP="0069192D">
      <w:pPr>
        <w:spacing w:after="0" w:line="240" w:lineRule="auto"/>
        <w:ind w:left="0" w:firstLine="0"/>
        <w:jc w:val="center"/>
        <w:rPr>
          <w:rFonts w:ascii="Calibri" w:hAnsi="Calibri"/>
          <w:b/>
          <w:sz w:val="24"/>
          <w:szCs w:val="24"/>
        </w:rPr>
      </w:pPr>
      <w:r>
        <w:rPr>
          <w:rFonts w:ascii="Calibri" w:hAnsi="Calibri"/>
          <w:b/>
          <w:sz w:val="24"/>
          <w:szCs w:val="24"/>
        </w:rPr>
        <w:t>Schools’ Support Officer</w:t>
      </w:r>
    </w:p>
    <w:p w14:paraId="7470663D" w14:textId="77777777" w:rsidR="00B4129F" w:rsidRPr="0044518D" w:rsidRDefault="008076E8" w:rsidP="005A5B0E">
      <w:pPr>
        <w:spacing w:after="0" w:line="240" w:lineRule="auto"/>
        <w:ind w:left="0" w:firstLine="0"/>
        <w:jc w:val="center"/>
        <w:rPr>
          <w:rFonts w:ascii="Calibri" w:hAnsi="Calibri"/>
          <w:b/>
          <w:sz w:val="24"/>
          <w:szCs w:val="24"/>
        </w:rPr>
      </w:pPr>
      <w:r w:rsidRPr="0044518D">
        <w:rPr>
          <w:rFonts w:ascii="Calibri" w:hAnsi="Calibri"/>
          <w:b/>
          <w:sz w:val="24"/>
          <w:szCs w:val="24"/>
        </w:rPr>
        <w:t xml:space="preserve"> </w:t>
      </w:r>
    </w:p>
    <w:p w14:paraId="170F252E" w14:textId="31EFF066" w:rsidR="00B4129F" w:rsidRPr="0044518D" w:rsidRDefault="000748A4" w:rsidP="005A5B0E">
      <w:pPr>
        <w:spacing w:after="0" w:line="240" w:lineRule="auto"/>
        <w:ind w:left="0" w:firstLine="0"/>
        <w:jc w:val="center"/>
        <w:rPr>
          <w:rFonts w:ascii="Calibri" w:hAnsi="Calibri"/>
          <w:b/>
          <w:sz w:val="24"/>
          <w:szCs w:val="24"/>
        </w:rPr>
      </w:pPr>
      <w:r w:rsidRPr="0044518D">
        <w:rPr>
          <w:rFonts w:ascii="Calibri" w:hAnsi="Calibri"/>
          <w:b/>
          <w:i/>
          <w:sz w:val="24"/>
          <w:szCs w:val="24"/>
        </w:rPr>
        <w:t>Recruitment</w:t>
      </w:r>
      <w:r w:rsidR="008076E8" w:rsidRPr="0044518D">
        <w:rPr>
          <w:rFonts w:ascii="Calibri" w:hAnsi="Calibri"/>
          <w:b/>
          <w:i/>
          <w:sz w:val="24"/>
          <w:szCs w:val="24"/>
        </w:rPr>
        <w:t xml:space="preserve"> pack – section </w:t>
      </w:r>
      <w:r w:rsidR="00967D3F" w:rsidRPr="0044518D">
        <w:rPr>
          <w:rFonts w:ascii="Calibri" w:hAnsi="Calibri"/>
          <w:b/>
          <w:i/>
          <w:sz w:val="24"/>
          <w:szCs w:val="24"/>
        </w:rPr>
        <w:t>4</w:t>
      </w:r>
      <w:r w:rsidR="00D87907" w:rsidRPr="0044518D">
        <w:rPr>
          <w:rFonts w:ascii="Calibri" w:hAnsi="Calibri"/>
          <w:b/>
          <w:i/>
          <w:sz w:val="24"/>
          <w:szCs w:val="24"/>
        </w:rPr>
        <w:t xml:space="preserve"> </w:t>
      </w:r>
    </w:p>
    <w:p w14:paraId="3B12024B" w14:textId="77777777" w:rsidR="00B4129F" w:rsidRPr="0044518D" w:rsidRDefault="00B4129F" w:rsidP="005A5B0E">
      <w:pPr>
        <w:spacing w:after="0" w:line="240" w:lineRule="auto"/>
        <w:ind w:left="0" w:firstLine="0"/>
        <w:jc w:val="center"/>
        <w:rPr>
          <w:rFonts w:ascii="Calibri" w:hAnsi="Calibri"/>
          <w:sz w:val="24"/>
          <w:szCs w:val="24"/>
        </w:rPr>
      </w:pPr>
    </w:p>
    <w:p w14:paraId="3CEED402" w14:textId="50EB0D7E" w:rsidR="00B4129F" w:rsidRPr="0044518D" w:rsidRDefault="00B4129F" w:rsidP="005A5B0E">
      <w:pPr>
        <w:spacing w:after="0" w:line="240" w:lineRule="auto"/>
        <w:ind w:left="0" w:firstLine="0"/>
        <w:jc w:val="center"/>
        <w:rPr>
          <w:rFonts w:ascii="Calibri" w:hAnsi="Calibri"/>
          <w:sz w:val="24"/>
          <w:szCs w:val="24"/>
        </w:rPr>
      </w:pPr>
    </w:p>
    <w:p w14:paraId="3148259F" w14:textId="77777777" w:rsidR="00B4129F" w:rsidRPr="0044518D" w:rsidRDefault="008076E8" w:rsidP="00FF2893">
      <w:pPr>
        <w:spacing w:after="0" w:line="240" w:lineRule="auto"/>
        <w:ind w:left="0" w:firstLine="0"/>
        <w:rPr>
          <w:rFonts w:ascii="Calibri" w:hAnsi="Calibri"/>
          <w:sz w:val="24"/>
          <w:szCs w:val="24"/>
        </w:rPr>
      </w:pPr>
      <w:r w:rsidRPr="0044518D">
        <w:rPr>
          <w:rFonts w:ascii="Calibri" w:hAnsi="Calibri"/>
          <w:b/>
          <w:sz w:val="24"/>
          <w:szCs w:val="24"/>
        </w:rPr>
        <w:t>TERMS AND CONDITIONS</w:t>
      </w:r>
      <w:r w:rsidRPr="0044518D">
        <w:rPr>
          <w:rFonts w:ascii="Calibri" w:hAnsi="Calibri"/>
          <w:sz w:val="24"/>
          <w:szCs w:val="24"/>
        </w:rPr>
        <w:t xml:space="preserve"> </w:t>
      </w:r>
    </w:p>
    <w:p w14:paraId="37D816E2" w14:textId="713DE996" w:rsidR="00B4129F" w:rsidRPr="0044518D" w:rsidRDefault="00B4129F" w:rsidP="005A5B0E">
      <w:pPr>
        <w:spacing w:after="0" w:line="240" w:lineRule="auto"/>
        <w:ind w:left="0" w:firstLine="0"/>
        <w:jc w:val="center"/>
        <w:rPr>
          <w:rFonts w:ascii="Calibri" w:hAnsi="Calibri"/>
          <w:sz w:val="24"/>
          <w:szCs w:val="24"/>
        </w:rPr>
      </w:pPr>
    </w:p>
    <w:p w14:paraId="77F2B8EF" w14:textId="77777777" w:rsidR="00B4129F" w:rsidRPr="0044518D" w:rsidRDefault="008076E8" w:rsidP="00752C86">
      <w:pPr>
        <w:spacing w:after="0" w:line="240" w:lineRule="auto"/>
        <w:ind w:left="0" w:firstLine="0"/>
        <w:rPr>
          <w:rFonts w:ascii="Calibri" w:hAnsi="Calibri"/>
          <w:sz w:val="24"/>
          <w:szCs w:val="24"/>
        </w:rPr>
      </w:pPr>
      <w:r w:rsidRPr="0044518D">
        <w:rPr>
          <w:rFonts w:ascii="Calibri" w:hAnsi="Calibri"/>
          <w:b/>
          <w:sz w:val="24"/>
          <w:szCs w:val="24"/>
        </w:rPr>
        <w:t xml:space="preserve">Length of Contract </w:t>
      </w:r>
    </w:p>
    <w:p w14:paraId="29858A74" w14:textId="218D4677" w:rsidR="00131F3A" w:rsidRPr="0044518D" w:rsidRDefault="008076E8" w:rsidP="00752C86">
      <w:pPr>
        <w:spacing w:after="0" w:line="240" w:lineRule="auto"/>
        <w:ind w:left="0" w:firstLine="0"/>
        <w:rPr>
          <w:rFonts w:ascii="Calibri" w:hAnsi="Calibri"/>
          <w:sz w:val="24"/>
          <w:szCs w:val="24"/>
        </w:rPr>
      </w:pPr>
      <w:r w:rsidRPr="0044518D">
        <w:rPr>
          <w:rFonts w:ascii="Calibri" w:hAnsi="Calibri"/>
          <w:sz w:val="24"/>
          <w:szCs w:val="24"/>
        </w:rPr>
        <w:t xml:space="preserve"> </w:t>
      </w:r>
    </w:p>
    <w:p w14:paraId="0C76382D" w14:textId="66613A02" w:rsidR="00482C87" w:rsidRDefault="00D95750" w:rsidP="00752C86">
      <w:pPr>
        <w:spacing w:after="0" w:line="240" w:lineRule="auto"/>
        <w:ind w:left="0" w:firstLine="0"/>
        <w:rPr>
          <w:rFonts w:ascii="Calibri" w:hAnsi="Calibri"/>
          <w:sz w:val="24"/>
          <w:szCs w:val="24"/>
        </w:rPr>
      </w:pPr>
      <w:r>
        <w:rPr>
          <w:rFonts w:ascii="Calibri" w:hAnsi="Calibri"/>
          <w:sz w:val="24"/>
          <w:szCs w:val="24"/>
        </w:rPr>
        <w:t>Perman</w:t>
      </w:r>
      <w:r w:rsidR="00542EDD">
        <w:rPr>
          <w:rFonts w:ascii="Calibri" w:hAnsi="Calibri"/>
          <w:sz w:val="24"/>
          <w:szCs w:val="24"/>
        </w:rPr>
        <w:t>ent,</w:t>
      </w:r>
      <w:r w:rsidR="00FE7D80" w:rsidRPr="00FE7D80">
        <w:rPr>
          <w:rFonts w:ascii="Calibri" w:hAnsi="Calibri"/>
          <w:sz w:val="24"/>
          <w:szCs w:val="24"/>
        </w:rPr>
        <w:t xml:space="preserve"> part-time basis</w:t>
      </w:r>
      <w:r w:rsidR="00FE7D80">
        <w:rPr>
          <w:rFonts w:ascii="Calibri" w:hAnsi="Calibri"/>
          <w:sz w:val="24"/>
          <w:szCs w:val="24"/>
        </w:rPr>
        <w:t xml:space="preserve">, </w:t>
      </w:r>
      <w:r w:rsidR="00FE7D80" w:rsidRPr="00FE7D80">
        <w:rPr>
          <w:rFonts w:ascii="Calibri" w:hAnsi="Calibri"/>
          <w:sz w:val="24"/>
          <w:szCs w:val="24"/>
        </w:rPr>
        <w:t>as a job-share arrangement</w:t>
      </w:r>
      <w:r w:rsidR="00873B25">
        <w:rPr>
          <w:rFonts w:ascii="Calibri" w:hAnsi="Calibri"/>
          <w:sz w:val="24"/>
          <w:szCs w:val="24"/>
        </w:rPr>
        <w:t>.</w:t>
      </w:r>
    </w:p>
    <w:p w14:paraId="11A4592A" w14:textId="4DD779AD" w:rsidR="00B4129F" w:rsidRPr="0044518D" w:rsidRDefault="00B4129F" w:rsidP="00752C86">
      <w:pPr>
        <w:spacing w:after="0" w:line="240" w:lineRule="auto"/>
        <w:ind w:left="0" w:firstLine="0"/>
        <w:rPr>
          <w:rFonts w:ascii="Calibri" w:hAnsi="Calibri"/>
          <w:sz w:val="24"/>
          <w:szCs w:val="24"/>
        </w:rPr>
      </w:pPr>
    </w:p>
    <w:p w14:paraId="68FD49FE" w14:textId="77777777" w:rsidR="00B4129F" w:rsidRPr="0044518D" w:rsidRDefault="008076E8" w:rsidP="00752C86">
      <w:pPr>
        <w:pStyle w:val="Heading2"/>
        <w:keepNext w:val="0"/>
        <w:keepLines w:val="0"/>
        <w:spacing w:after="0" w:line="240" w:lineRule="auto"/>
        <w:ind w:left="0" w:firstLine="0"/>
        <w:rPr>
          <w:rFonts w:ascii="Calibri" w:hAnsi="Calibri"/>
          <w:sz w:val="24"/>
          <w:szCs w:val="24"/>
        </w:rPr>
      </w:pPr>
      <w:r w:rsidRPr="0044518D">
        <w:rPr>
          <w:rFonts w:ascii="Calibri" w:hAnsi="Calibri"/>
          <w:sz w:val="24"/>
          <w:szCs w:val="24"/>
        </w:rPr>
        <w:t xml:space="preserve">Salary </w:t>
      </w:r>
    </w:p>
    <w:p w14:paraId="580C75C8" w14:textId="77777777" w:rsidR="00B4129F" w:rsidRPr="0044518D" w:rsidRDefault="008076E8" w:rsidP="00752C86">
      <w:pPr>
        <w:spacing w:after="0" w:line="240" w:lineRule="auto"/>
        <w:ind w:left="0" w:firstLine="0"/>
        <w:rPr>
          <w:rFonts w:ascii="Calibri" w:hAnsi="Calibri"/>
          <w:sz w:val="24"/>
          <w:szCs w:val="24"/>
        </w:rPr>
      </w:pPr>
      <w:r w:rsidRPr="0044518D">
        <w:rPr>
          <w:rFonts w:ascii="Calibri" w:hAnsi="Calibri"/>
          <w:sz w:val="24"/>
          <w:szCs w:val="24"/>
        </w:rPr>
        <w:t xml:space="preserve"> </w:t>
      </w:r>
    </w:p>
    <w:p w14:paraId="2D80A274" w14:textId="6BE9967C" w:rsidR="00613A34" w:rsidRPr="0044518D" w:rsidRDefault="008076E8" w:rsidP="00752C86">
      <w:pPr>
        <w:spacing w:after="0" w:line="240" w:lineRule="auto"/>
        <w:ind w:left="0" w:firstLine="0"/>
        <w:rPr>
          <w:rFonts w:ascii="Calibri" w:hAnsi="Calibri"/>
          <w:color w:val="000000" w:themeColor="text1"/>
          <w:sz w:val="24"/>
          <w:szCs w:val="24"/>
        </w:rPr>
      </w:pPr>
      <w:r w:rsidRPr="0044518D">
        <w:rPr>
          <w:rFonts w:ascii="Calibri" w:hAnsi="Calibri"/>
          <w:sz w:val="24"/>
          <w:szCs w:val="24"/>
        </w:rPr>
        <w:t xml:space="preserve">The salary for the post is NJC SCP </w:t>
      </w:r>
      <w:r w:rsidR="00CD6CFB">
        <w:rPr>
          <w:rFonts w:ascii="Calibri" w:hAnsi="Calibri"/>
          <w:sz w:val="24"/>
          <w:szCs w:val="24"/>
        </w:rPr>
        <w:t>36</w:t>
      </w:r>
      <w:r w:rsidR="00A82D79" w:rsidRPr="0044518D">
        <w:rPr>
          <w:rFonts w:ascii="Calibri" w:hAnsi="Calibri"/>
          <w:sz w:val="24"/>
          <w:szCs w:val="24"/>
        </w:rPr>
        <w:t>-</w:t>
      </w:r>
      <w:r w:rsidR="00CD6CFB">
        <w:rPr>
          <w:rFonts w:ascii="Calibri" w:hAnsi="Calibri"/>
          <w:sz w:val="24"/>
          <w:szCs w:val="24"/>
        </w:rPr>
        <w:t>39</w:t>
      </w:r>
      <w:r w:rsidRPr="0044518D">
        <w:rPr>
          <w:rFonts w:ascii="Calibri" w:hAnsi="Calibri"/>
          <w:sz w:val="24"/>
          <w:szCs w:val="24"/>
        </w:rPr>
        <w:t xml:space="preserve">:  </w:t>
      </w:r>
      <w:r w:rsidR="0093044C" w:rsidRPr="0093044C">
        <w:rPr>
          <w:rFonts w:ascii="Calibri" w:hAnsi="Calibri"/>
          <w:sz w:val="24"/>
          <w:szCs w:val="24"/>
        </w:rPr>
        <w:t>£47,181 - £50,269</w:t>
      </w:r>
      <w:r w:rsidR="00180997">
        <w:rPr>
          <w:rFonts w:ascii="Calibri" w:hAnsi="Calibri"/>
          <w:sz w:val="24"/>
          <w:szCs w:val="24"/>
        </w:rPr>
        <w:t xml:space="preserve"> pro</w:t>
      </w:r>
      <w:r w:rsidR="00917C5F">
        <w:rPr>
          <w:rFonts w:ascii="Calibri" w:hAnsi="Calibri"/>
          <w:sz w:val="24"/>
          <w:szCs w:val="24"/>
        </w:rPr>
        <w:t>-rata</w:t>
      </w:r>
      <w:r w:rsidR="0095732E">
        <w:rPr>
          <w:rFonts w:ascii="Calibri" w:hAnsi="Calibri"/>
          <w:sz w:val="24"/>
          <w:szCs w:val="24"/>
        </w:rPr>
        <w:t>,</w:t>
      </w:r>
      <w:r w:rsidR="0093044C">
        <w:rPr>
          <w:rFonts w:ascii="Calibri" w:hAnsi="Calibri"/>
          <w:sz w:val="24"/>
          <w:szCs w:val="24"/>
        </w:rPr>
        <w:t xml:space="preserve"> </w:t>
      </w:r>
      <w:r w:rsidR="00D40B46" w:rsidRPr="0044518D">
        <w:rPr>
          <w:rFonts w:ascii="Calibri" w:hAnsi="Calibri"/>
          <w:color w:val="000000" w:themeColor="text1"/>
          <w:sz w:val="24"/>
          <w:szCs w:val="24"/>
        </w:rPr>
        <w:t>per annum</w:t>
      </w:r>
      <w:r w:rsidR="0093044C">
        <w:rPr>
          <w:rFonts w:ascii="Calibri" w:hAnsi="Calibri"/>
          <w:color w:val="000000" w:themeColor="text1"/>
          <w:sz w:val="24"/>
          <w:szCs w:val="24"/>
        </w:rPr>
        <w:t>.</w:t>
      </w:r>
      <w:r w:rsidR="00752C86" w:rsidRPr="0044518D">
        <w:rPr>
          <w:rFonts w:ascii="Calibri" w:hAnsi="Calibri"/>
          <w:color w:val="000000" w:themeColor="text1"/>
          <w:sz w:val="24"/>
          <w:szCs w:val="24"/>
        </w:rPr>
        <w:t xml:space="preserve"> </w:t>
      </w:r>
      <w:r w:rsidR="00981F3D" w:rsidRPr="0044518D">
        <w:rPr>
          <w:rFonts w:ascii="Calibri" w:hAnsi="Calibri"/>
          <w:color w:val="000000" w:themeColor="text1"/>
          <w:sz w:val="24"/>
          <w:szCs w:val="24"/>
        </w:rPr>
        <w:t>Rates as of 202</w:t>
      </w:r>
      <w:r w:rsidR="0093044C">
        <w:rPr>
          <w:rFonts w:ascii="Calibri" w:hAnsi="Calibri"/>
          <w:color w:val="000000" w:themeColor="text1"/>
          <w:sz w:val="24"/>
          <w:szCs w:val="24"/>
        </w:rPr>
        <w:t>5</w:t>
      </w:r>
      <w:r w:rsidR="00981F3D" w:rsidRPr="0044518D">
        <w:rPr>
          <w:rFonts w:ascii="Calibri" w:hAnsi="Calibri"/>
          <w:color w:val="000000" w:themeColor="text1"/>
          <w:sz w:val="24"/>
          <w:szCs w:val="24"/>
        </w:rPr>
        <w:t>.</w:t>
      </w:r>
    </w:p>
    <w:p w14:paraId="6D4B152D" w14:textId="09C12235" w:rsidR="00B4129F" w:rsidRPr="0044518D" w:rsidRDefault="00B4129F" w:rsidP="00752C86">
      <w:pPr>
        <w:spacing w:after="0" w:line="240" w:lineRule="auto"/>
        <w:ind w:left="0" w:firstLine="0"/>
        <w:rPr>
          <w:rFonts w:ascii="Calibri" w:hAnsi="Calibri"/>
          <w:sz w:val="24"/>
          <w:szCs w:val="24"/>
        </w:rPr>
      </w:pPr>
    </w:p>
    <w:p w14:paraId="74784A44" w14:textId="77777777" w:rsidR="00B4129F" w:rsidRPr="0044518D" w:rsidRDefault="008076E8" w:rsidP="00752C86">
      <w:pPr>
        <w:spacing w:after="0" w:line="240" w:lineRule="auto"/>
        <w:ind w:left="0" w:firstLine="0"/>
        <w:rPr>
          <w:rFonts w:ascii="Calibri" w:hAnsi="Calibri"/>
          <w:sz w:val="24"/>
          <w:szCs w:val="24"/>
        </w:rPr>
      </w:pPr>
      <w:r w:rsidRPr="0044518D">
        <w:rPr>
          <w:rFonts w:ascii="Calibri" w:hAnsi="Calibri"/>
          <w:b/>
          <w:sz w:val="24"/>
          <w:szCs w:val="24"/>
        </w:rPr>
        <w:t xml:space="preserve">Pension </w:t>
      </w:r>
    </w:p>
    <w:p w14:paraId="45C61AB3" w14:textId="77777777" w:rsidR="00B4129F" w:rsidRPr="0044518D" w:rsidRDefault="008076E8" w:rsidP="00752C86">
      <w:pPr>
        <w:spacing w:after="0" w:line="240" w:lineRule="auto"/>
        <w:ind w:left="0" w:firstLine="0"/>
        <w:rPr>
          <w:rFonts w:ascii="Calibri" w:hAnsi="Calibri"/>
          <w:sz w:val="24"/>
          <w:szCs w:val="24"/>
        </w:rPr>
      </w:pPr>
      <w:r w:rsidRPr="0044518D">
        <w:rPr>
          <w:rFonts w:ascii="Calibri" w:hAnsi="Calibri"/>
          <w:sz w:val="24"/>
          <w:szCs w:val="24"/>
        </w:rPr>
        <w:t xml:space="preserve"> </w:t>
      </w:r>
    </w:p>
    <w:p w14:paraId="4A049188" w14:textId="4C5688CE" w:rsidR="00B4129F" w:rsidRPr="0044518D" w:rsidRDefault="008076E8" w:rsidP="00752C86">
      <w:pPr>
        <w:spacing w:after="0" w:line="240" w:lineRule="auto"/>
        <w:ind w:left="0" w:firstLine="0"/>
        <w:rPr>
          <w:rFonts w:ascii="Calibri" w:hAnsi="Calibri"/>
          <w:sz w:val="24"/>
          <w:szCs w:val="24"/>
        </w:rPr>
      </w:pPr>
      <w:r w:rsidRPr="3B3593FE">
        <w:rPr>
          <w:rFonts w:ascii="Calibri" w:hAnsi="Calibri"/>
          <w:sz w:val="24"/>
          <w:szCs w:val="24"/>
        </w:rPr>
        <w:t xml:space="preserve">CSSC is a member of the NI Local Government Pension Scheme. </w:t>
      </w:r>
    </w:p>
    <w:p w14:paraId="7F462E9B" w14:textId="4EE3F06F" w:rsidR="3B3593FE" w:rsidRDefault="3B3593FE" w:rsidP="3B3593FE">
      <w:pPr>
        <w:pStyle w:val="Heading2"/>
        <w:keepNext w:val="0"/>
        <w:keepLines w:val="0"/>
        <w:spacing w:after="0" w:line="240" w:lineRule="auto"/>
        <w:ind w:left="0" w:firstLine="0"/>
        <w:rPr>
          <w:rFonts w:ascii="Calibri" w:hAnsi="Calibri"/>
          <w:sz w:val="24"/>
          <w:szCs w:val="24"/>
        </w:rPr>
      </w:pPr>
    </w:p>
    <w:p w14:paraId="2C4FD91C" w14:textId="77777777" w:rsidR="00B4129F" w:rsidRPr="0044518D" w:rsidRDefault="008076E8" w:rsidP="00752C86">
      <w:pPr>
        <w:pStyle w:val="Heading2"/>
        <w:keepNext w:val="0"/>
        <w:keepLines w:val="0"/>
        <w:spacing w:after="0" w:line="240" w:lineRule="auto"/>
        <w:ind w:left="0" w:firstLine="0"/>
        <w:rPr>
          <w:rFonts w:ascii="Calibri" w:hAnsi="Calibri"/>
          <w:sz w:val="24"/>
          <w:szCs w:val="24"/>
        </w:rPr>
      </w:pPr>
      <w:r w:rsidRPr="0044518D">
        <w:rPr>
          <w:rFonts w:ascii="Calibri" w:hAnsi="Calibri"/>
          <w:sz w:val="24"/>
          <w:szCs w:val="24"/>
        </w:rPr>
        <w:t xml:space="preserve">Annual Leave </w:t>
      </w:r>
    </w:p>
    <w:p w14:paraId="0E48E4B0" w14:textId="77777777" w:rsidR="00B4129F" w:rsidRPr="0044518D" w:rsidRDefault="008076E8" w:rsidP="00752C86">
      <w:pPr>
        <w:spacing w:after="0" w:line="240" w:lineRule="auto"/>
        <w:ind w:left="0" w:firstLine="0"/>
        <w:rPr>
          <w:rFonts w:ascii="Calibri" w:hAnsi="Calibri"/>
          <w:sz w:val="24"/>
          <w:szCs w:val="24"/>
        </w:rPr>
      </w:pPr>
      <w:r w:rsidRPr="0044518D">
        <w:rPr>
          <w:rFonts w:ascii="Calibri" w:hAnsi="Calibri"/>
          <w:sz w:val="24"/>
          <w:szCs w:val="24"/>
        </w:rPr>
        <w:t xml:space="preserve"> </w:t>
      </w:r>
    </w:p>
    <w:p w14:paraId="60040B9A" w14:textId="5FA37C38" w:rsidR="005A317E" w:rsidRPr="0044518D" w:rsidRDefault="008076E8" w:rsidP="005A317E">
      <w:pPr>
        <w:spacing w:after="0" w:line="240" w:lineRule="auto"/>
        <w:ind w:left="0" w:firstLine="0"/>
        <w:rPr>
          <w:rFonts w:ascii="Calibri" w:hAnsi="Calibri"/>
          <w:sz w:val="24"/>
          <w:szCs w:val="24"/>
        </w:rPr>
      </w:pPr>
      <w:r w:rsidRPr="3B3593FE">
        <w:rPr>
          <w:rFonts w:ascii="Calibri" w:hAnsi="Calibri"/>
          <w:sz w:val="24"/>
          <w:szCs w:val="24"/>
        </w:rPr>
        <w:t xml:space="preserve">The annual leave entitlement for </w:t>
      </w:r>
      <w:r w:rsidR="0047261C" w:rsidRPr="3B3593FE">
        <w:rPr>
          <w:rFonts w:ascii="Calibri" w:hAnsi="Calibri"/>
          <w:sz w:val="24"/>
          <w:szCs w:val="24"/>
        </w:rPr>
        <w:t>this</w:t>
      </w:r>
      <w:r w:rsidR="00713DFC" w:rsidRPr="3B3593FE">
        <w:rPr>
          <w:rFonts w:ascii="Calibri" w:hAnsi="Calibri"/>
          <w:sz w:val="24"/>
          <w:szCs w:val="24"/>
        </w:rPr>
        <w:t xml:space="preserve"> </w:t>
      </w:r>
      <w:r w:rsidR="0047261C" w:rsidRPr="3B3593FE">
        <w:rPr>
          <w:rFonts w:ascii="Calibri" w:hAnsi="Calibri"/>
          <w:sz w:val="24"/>
          <w:szCs w:val="24"/>
        </w:rPr>
        <w:t>part</w:t>
      </w:r>
      <w:r w:rsidR="005A317E" w:rsidRPr="3B3593FE">
        <w:rPr>
          <w:rFonts w:ascii="Calibri" w:hAnsi="Calibri"/>
          <w:sz w:val="24"/>
          <w:szCs w:val="24"/>
        </w:rPr>
        <w:t>-time</w:t>
      </w:r>
      <w:r w:rsidR="00713DFC" w:rsidRPr="3B3593FE">
        <w:rPr>
          <w:rFonts w:ascii="Calibri" w:hAnsi="Calibri"/>
          <w:sz w:val="24"/>
          <w:szCs w:val="24"/>
        </w:rPr>
        <w:t xml:space="preserve"> </w:t>
      </w:r>
      <w:r w:rsidRPr="3B3593FE">
        <w:rPr>
          <w:rFonts w:ascii="Calibri" w:hAnsi="Calibri"/>
          <w:sz w:val="24"/>
          <w:szCs w:val="24"/>
        </w:rPr>
        <w:t xml:space="preserve">post is </w:t>
      </w:r>
      <w:r w:rsidR="00CB7E47" w:rsidRPr="3B3593FE">
        <w:rPr>
          <w:rFonts w:ascii="Calibri" w:hAnsi="Calibri"/>
          <w:sz w:val="24"/>
          <w:szCs w:val="24"/>
        </w:rPr>
        <w:t>15.5</w:t>
      </w:r>
      <w:r w:rsidR="00D87907" w:rsidRPr="3B3593FE">
        <w:rPr>
          <w:rFonts w:ascii="Calibri" w:hAnsi="Calibri"/>
          <w:sz w:val="24"/>
          <w:szCs w:val="24"/>
        </w:rPr>
        <w:t xml:space="preserve"> </w:t>
      </w:r>
      <w:r w:rsidRPr="3B3593FE">
        <w:rPr>
          <w:rFonts w:ascii="Calibri" w:hAnsi="Calibri"/>
          <w:sz w:val="24"/>
          <w:szCs w:val="24"/>
        </w:rPr>
        <w:t xml:space="preserve">days per annum increasing to </w:t>
      </w:r>
      <w:r w:rsidR="00F65F03" w:rsidRPr="3B3593FE">
        <w:rPr>
          <w:rFonts w:ascii="Calibri" w:hAnsi="Calibri"/>
          <w:sz w:val="24"/>
          <w:szCs w:val="24"/>
        </w:rPr>
        <w:t>19</w:t>
      </w:r>
      <w:r w:rsidRPr="3B3593FE">
        <w:rPr>
          <w:rFonts w:ascii="Calibri" w:hAnsi="Calibri"/>
          <w:sz w:val="24"/>
          <w:szCs w:val="24"/>
        </w:rPr>
        <w:t xml:space="preserve"> days after 5 years of continuous service</w:t>
      </w:r>
      <w:r w:rsidR="00AF2C6D" w:rsidRPr="3B3593FE">
        <w:rPr>
          <w:rFonts w:ascii="Calibri" w:hAnsi="Calibri"/>
          <w:sz w:val="24"/>
          <w:szCs w:val="24"/>
        </w:rPr>
        <w:t xml:space="preserve">. </w:t>
      </w:r>
      <w:r w:rsidRPr="3B3593FE">
        <w:rPr>
          <w:rFonts w:ascii="Calibri" w:hAnsi="Calibri"/>
          <w:sz w:val="24"/>
          <w:szCs w:val="24"/>
        </w:rPr>
        <w:t>In addition</w:t>
      </w:r>
      <w:r w:rsidR="00C528F9" w:rsidRPr="3B3593FE">
        <w:rPr>
          <w:rFonts w:ascii="Calibri" w:hAnsi="Calibri"/>
          <w:sz w:val="24"/>
          <w:szCs w:val="24"/>
        </w:rPr>
        <w:t>,</w:t>
      </w:r>
      <w:r w:rsidRPr="3B3593FE">
        <w:rPr>
          <w:rFonts w:ascii="Calibri" w:hAnsi="Calibri"/>
          <w:sz w:val="24"/>
          <w:szCs w:val="24"/>
        </w:rPr>
        <w:t xml:space="preserve"> </w:t>
      </w:r>
      <w:r w:rsidR="00D84051" w:rsidRPr="3B3593FE">
        <w:rPr>
          <w:rFonts w:ascii="Calibri" w:hAnsi="Calibri"/>
          <w:sz w:val="24"/>
          <w:szCs w:val="24"/>
        </w:rPr>
        <w:t>you are entitled to</w:t>
      </w:r>
      <w:r w:rsidR="00F06B34" w:rsidRPr="3B3593FE">
        <w:rPr>
          <w:rFonts w:ascii="Calibri" w:hAnsi="Calibri"/>
          <w:sz w:val="24"/>
          <w:szCs w:val="24"/>
        </w:rPr>
        <w:t xml:space="preserve"> 7</w:t>
      </w:r>
      <w:r w:rsidR="00865B53" w:rsidRPr="3B3593FE">
        <w:rPr>
          <w:rFonts w:ascii="Calibri" w:hAnsi="Calibri"/>
          <w:sz w:val="24"/>
          <w:szCs w:val="24"/>
        </w:rPr>
        <w:t xml:space="preserve"> of the 12</w:t>
      </w:r>
      <w:r w:rsidRPr="3B3593FE">
        <w:rPr>
          <w:rFonts w:ascii="Calibri" w:hAnsi="Calibri"/>
          <w:sz w:val="24"/>
          <w:szCs w:val="24"/>
        </w:rPr>
        <w:t xml:space="preserve"> public holiday</w:t>
      </w:r>
      <w:r w:rsidR="00865B53" w:rsidRPr="3B3593FE">
        <w:rPr>
          <w:rFonts w:ascii="Calibri" w:hAnsi="Calibri"/>
          <w:sz w:val="24"/>
          <w:szCs w:val="24"/>
        </w:rPr>
        <w:t>s</w:t>
      </w:r>
      <w:r w:rsidR="00F06B34" w:rsidRPr="3B3593FE">
        <w:rPr>
          <w:rFonts w:ascii="Calibri" w:hAnsi="Calibri"/>
          <w:sz w:val="24"/>
          <w:szCs w:val="24"/>
        </w:rPr>
        <w:t>,</w:t>
      </w:r>
      <w:r w:rsidRPr="3B3593FE">
        <w:rPr>
          <w:rFonts w:ascii="Calibri" w:hAnsi="Calibri"/>
          <w:sz w:val="24"/>
          <w:szCs w:val="24"/>
        </w:rPr>
        <w:t xml:space="preserve"> per year</w:t>
      </w:r>
      <w:r w:rsidR="00AF2C6D" w:rsidRPr="3B3593FE">
        <w:rPr>
          <w:rFonts w:ascii="Calibri" w:hAnsi="Calibri"/>
          <w:sz w:val="24"/>
          <w:szCs w:val="24"/>
        </w:rPr>
        <w:t>.</w:t>
      </w:r>
    </w:p>
    <w:p w14:paraId="2268283C" w14:textId="77777777" w:rsidR="00DF6685" w:rsidRPr="0044518D" w:rsidRDefault="00DF6685" w:rsidP="005A317E">
      <w:pPr>
        <w:spacing w:after="0" w:line="240" w:lineRule="auto"/>
        <w:ind w:left="0" w:firstLine="0"/>
        <w:rPr>
          <w:rFonts w:ascii="Calibri" w:hAnsi="Calibri"/>
          <w:b/>
          <w:bCs/>
          <w:sz w:val="24"/>
          <w:szCs w:val="24"/>
        </w:rPr>
      </w:pPr>
    </w:p>
    <w:p w14:paraId="48785298" w14:textId="1C69D048" w:rsidR="00B4129F" w:rsidRPr="0044518D" w:rsidRDefault="008076E8" w:rsidP="005A317E">
      <w:pPr>
        <w:spacing w:after="0" w:line="240" w:lineRule="auto"/>
        <w:ind w:left="0" w:firstLine="0"/>
        <w:rPr>
          <w:rFonts w:ascii="Calibri" w:hAnsi="Calibri"/>
          <w:b/>
          <w:bCs/>
          <w:sz w:val="24"/>
          <w:szCs w:val="24"/>
        </w:rPr>
      </w:pPr>
      <w:r w:rsidRPr="0044518D">
        <w:rPr>
          <w:rFonts w:ascii="Calibri" w:hAnsi="Calibri"/>
          <w:b/>
          <w:bCs/>
          <w:sz w:val="24"/>
          <w:szCs w:val="24"/>
        </w:rPr>
        <w:t xml:space="preserve">Hours </w:t>
      </w:r>
    </w:p>
    <w:p w14:paraId="4B05703A" w14:textId="77777777" w:rsidR="00B4129F" w:rsidRPr="0044518D" w:rsidRDefault="008076E8" w:rsidP="00752C86">
      <w:pPr>
        <w:spacing w:after="0" w:line="240" w:lineRule="auto"/>
        <w:ind w:left="0" w:firstLine="0"/>
        <w:rPr>
          <w:rFonts w:ascii="Calibri" w:hAnsi="Calibri"/>
          <w:sz w:val="24"/>
          <w:szCs w:val="24"/>
        </w:rPr>
      </w:pPr>
      <w:r w:rsidRPr="0044518D">
        <w:rPr>
          <w:rFonts w:ascii="Calibri" w:hAnsi="Calibri"/>
          <w:sz w:val="24"/>
          <w:szCs w:val="24"/>
        </w:rPr>
        <w:t xml:space="preserve"> </w:t>
      </w:r>
    </w:p>
    <w:p w14:paraId="3D45845B" w14:textId="2BDD15BB" w:rsidR="00DB58D8" w:rsidRDefault="00A75115" w:rsidP="00DB58D8">
      <w:pPr>
        <w:spacing w:after="0" w:line="240" w:lineRule="auto"/>
        <w:ind w:left="0" w:firstLine="0"/>
        <w:rPr>
          <w:rFonts w:ascii="Calibri" w:hAnsi="Calibri"/>
          <w:sz w:val="24"/>
          <w:szCs w:val="24"/>
        </w:rPr>
      </w:pPr>
      <w:r w:rsidRPr="3B3593FE">
        <w:rPr>
          <w:rFonts w:ascii="Calibri" w:hAnsi="Calibri"/>
          <w:sz w:val="24"/>
          <w:szCs w:val="24"/>
        </w:rPr>
        <w:t>Part-time</w:t>
      </w:r>
      <w:r w:rsidR="00DB58D8" w:rsidRPr="3B3593FE">
        <w:rPr>
          <w:rFonts w:ascii="Calibri" w:hAnsi="Calibri"/>
          <w:sz w:val="24"/>
          <w:szCs w:val="24"/>
        </w:rPr>
        <w:t xml:space="preserve"> basis, </w:t>
      </w:r>
      <w:r w:rsidRPr="3B3593FE">
        <w:rPr>
          <w:rFonts w:ascii="Calibri" w:hAnsi="Calibri"/>
          <w:sz w:val="24"/>
          <w:szCs w:val="24"/>
        </w:rPr>
        <w:t>21</w:t>
      </w:r>
      <w:r w:rsidR="00152B71" w:rsidRPr="3B3593FE">
        <w:rPr>
          <w:rFonts w:ascii="Calibri" w:hAnsi="Calibri"/>
          <w:sz w:val="24"/>
          <w:szCs w:val="24"/>
        </w:rPr>
        <w:t>.6</w:t>
      </w:r>
      <w:r w:rsidR="00DB58D8" w:rsidRPr="3B3593FE">
        <w:rPr>
          <w:rFonts w:ascii="Calibri" w:hAnsi="Calibri"/>
          <w:sz w:val="24"/>
          <w:szCs w:val="24"/>
        </w:rPr>
        <w:t xml:space="preserve"> hours a week</w:t>
      </w:r>
      <w:r w:rsidR="000748A4" w:rsidRPr="3B3593FE">
        <w:rPr>
          <w:rFonts w:ascii="Calibri" w:hAnsi="Calibri"/>
          <w:sz w:val="24"/>
          <w:szCs w:val="24"/>
        </w:rPr>
        <w:t xml:space="preserve"> </w:t>
      </w:r>
      <w:r w:rsidR="00427824" w:rsidRPr="3B3593FE">
        <w:rPr>
          <w:rFonts w:ascii="Calibri" w:hAnsi="Calibri"/>
          <w:sz w:val="24"/>
          <w:szCs w:val="24"/>
        </w:rPr>
        <w:t xml:space="preserve">(equating to 21 hours and 36 minutes) </w:t>
      </w:r>
      <w:r w:rsidR="000748A4" w:rsidRPr="3B3593FE">
        <w:rPr>
          <w:rFonts w:ascii="Calibri" w:hAnsi="Calibri"/>
          <w:sz w:val="24"/>
          <w:szCs w:val="24"/>
        </w:rPr>
        <w:t xml:space="preserve">over </w:t>
      </w:r>
      <w:r w:rsidR="00152B71" w:rsidRPr="3B3593FE">
        <w:rPr>
          <w:rFonts w:ascii="Calibri" w:hAnsi="Calibri"/>
          <w:sz w:val="24"/>
          <w:szCs w:val="24"/>
        </w:rPr>
        <w:t>three</w:t>
      </w:r>
      <w:r w:rsidR="000748A4" w:rsidRPr="3B3593FE">
        <w:rPr>
          <w:rFonts w:ascii="Calibri" w:hAnsi="Calibri"/>
          <w:sz w:val="24"/>
          <w:szCs w:val="24"/>
        </w:rPr>
        <w:t xml:space="preserve"> working </w:t>
      </w:r>
      <w:r w:rsidR="03B3BA67" w:rsidRPr="3B3593FE">
        <w:rPr>
          <w:rFonts w:ascii="Calibri" w:hAnsi="Calibri"/>
          <w:sz w:val="24"/>
          <w:szCs w:val="24"/>
        </w:rPr>
        <w:t>days</w:t>
      </w:r>
      <w:r w:rsidR="004929FF">
        <w:rPr>
          <w:rFonts w:ascii="Calibri" w:hAnsi="Calibri"/>
          <w:sz w:val="24"/>
          <w:szCs w:val="24"/>
        </w:rPr>
        <w:t>;</w:t>
      </w:r>
      <w:r w:rsidR="03B3BA67" w:rsidRPr="3B3593FE">
        <w:rPr>
          <w:rFonts w:ascii="Calibri" w:hAnsi="Calibri"/>
          <w:sz w:val="24"/>
          <w:szCs w:val="24"/>
        </w:rPr>
        <w:t xml:space="preserve"> Wednesday</w:t>
      </w:r>
      <w:r w:rsidR="00427824" w:rsidRPr="3B3593FE">
        <w:rPr>
          <w:rFonts w:ascii="Calibri" w:hAnsi="Calibri"/>
          <w:sz w:val="24"/>
          <w:szCs w:val="24"/>
        </w:rPr>
        <w:t>, Thursday and Friday</w:t>
      </w:r>
      <w:r w:rsidR="0047261C" w:rsidRPr="3B3593FE">
        <w:rPr>
          <w:rFonts w:ascii="Calibri" w:hAnsi="Calibri"/>
          <w:sz w:val="24"/>
          <w:szCs w:val="24"/>
        </w:rPr>
        <w:t>.</w:t>
      </w:r>
    </w:p>
    <w:p w14:paraId="3964C42B" w14:textId="77777777" w:rsidR="000C0F7C" w:rsidRDefault="000C0F7C" w:rsidP="00DB58D8">
      <w:pPr>
        <w:spacing w:after="0" w:line="240" w:lineRule="auto"/>
        <w:ind w:left="0" w:firstLine="0"/>
        <w:rPr>
          <w:rFonts w:ascii="Calibri" w:hAnsi="Calibri"/>
          <w:sz w:val="24"/>
          <w:szCs w:val="24"/>
        </w:rPr>
      </w:pPr>
    </w:p>
    <w:p w14:paraId="7BD8C8C8" w14:textId="0B408018" w:rsidR="000C0F7C" w:rsidRPr="0044518D" w:rsidRDefault="000C0F7C" w:rsidP="00DB58D8">
      <w:pPr>
        <w:spacing w:after="0" w:line="240" w:lineRule="auto"/>
        <w:ind w:left="0" w:firstLine="0"/>
        <w:rPr>
          <w:rFonts w:ascii="Calibri" w:hAnsi="Calibri"/>
          <w:sz w:val="24"/>
          <w:szCs w:val="24"/>
        </w:rPr>
      </w:pPr>
      <w:r w:rsidRPr="000C0F7C">
        <w:rPr>
          <w:rFonts w:ascii="Calibri" w:hAnsi="Calibri"/>
          <w:sz w:val="24"/>
          <w:szCs w:val="24"/>
        </w:rPr>
        <w:t>Please note that we may form a reserve list of suitable candidates to fill any vacancies (permanent or temporary, full-time or part-time) that may arise for the same position within the following 6 months.</w:t>
      </w:r>
    </w:p>
    <w:p w14:paraId="7ECA98B7" w14:textId="77777777" w:rsidR="000E76AE" w:rsidRPr="0044518D" w:rsidRDefault="000E76AE" w:rsidP="00DB58D8">
      <w:pPr>
        <w:spacing w:after="0" w:line="240" w:lineRule="auto"/>
        <w:ind w:left="0" w:firstLine="0"/>
        <w:rPr>
          <w:rFonts w:ascii="Calibri" w:hAnsi="Calibri"/>
          <w:sz w:val="24"/>
          <w:szCs w:val="24"/>
        </w:rPr>
      </w:pPr>
    </w:p>
    <w:p w14:paraId="214B391C" w14:textId="3E8E4138" w:rsidR="00B6342F" w:rsidRPr="0044518D" w:rsidRDefault="00DB58D8" w:rsidP="00752C86">
      <w:pPr>
        <w:spacing w:after="0" w:line="240" w:lineRule="auto"/>
        <w:ind w:left="0" w:firstLine="0"/>
        <w:rPr>
          <w:rFonts w:ascii="Calibri" w:hAnsi="Calibri"/>
          <w:sz w:val="24"/>
          <w:szCs w:val="24"/>
        </w:rPr>
      </w:pPr>
      <w:r w:rsidRPr="0044518D">
        <w:rPr>
          <w:rFonts w:ascii="Calibri" w:hAnsi="Calibri"/>
          <w:sz w:val="24"/>
          <w:szCs w:val="24"/>
        </w:rPr>
        <w:t>Flexi</w:t>
      </w:r>
      <w:r w:rsidR="004C4697" w:rsidRPr="0044518D">
        <w:rPr>
          <w:rFonts w:ascii="Calibri" w:hAnsi="Calibri"/>
          <w:sz w:val="24"/>
          <w:szCs w:val="24"/>
        </w:rPr>
        <w:t>-</w:t>
      </w:r>
      <w:r w:rsidRPr="0044518D">
        <w:rPr>
          <w:rFonts w:ascii="Calibri" w:hAnsi="Calibri"/>
          <w:sz w:val="24"/>
          <w:szCs w:val="24"/>
        </w:rPr>
        <w:t>time is offered to all officer level</w:t>
      </w:r>
      <w:r w:rsidR="004C4697" w:rsidRPr="0044518D">
        <w:rPr>
          <w:rFonts w:ascii="Calibri" w:hAnsi="Calibri"/>
          <w:sz w:val="24"/>
          <w:szCs w:val="24"/>
        </w:rPr>
        <w:t>s</w:t>
      </w:r>
      <w:r w:rsidRPr="0044518D">
        <w:rPr>
          <w:rFonts w:ascii="Calibri" w:hAnsi="Calibri"/>
          <w:sz w:val="24"/>
          <w:szCs w:val="24"/>
        </w:rPr>
        <w:t xml:space="preserve"> between the hours of </w:t>
      </w:r>
      <w:r w:rsidR="00713DFC" w:rsidRPr="0044518D">
        <w:rPr>
          <w:rFonts w:ascii="Calibri" w:hAnsi="Calibri"/>
          <w:sz w:val="24"/>
          <w:szCs w:val="24"/>
        </w:rPr>
        <w:t>8.00</w:t>
      </w:r>
      <w:r w:rsidRPr="0044518D">
        <w:rPr>
          <w:rFonts w:ascii="Calibri" w:hAnsi="Calibri"/>
          <w:sz w:val="24"/>
          <w:szCs w:val="24"/>
        </w:rPr>
        <w:t>am and 6.00pm</w:t>
      </w:r>
      <w:r w:rsidR="004C4697" w:rsidRPr="0044518D">
        <w:rPr>
          <w:rFonts w:ascii="Calibri" w:hAnsi="Calibri"/>
          <w:sz w:val="24"/>
          <w:szCs w:val="24"/>
        </w:rPr>
        <w:t xml:space="preserve">, with core hours between 10am – 12pm and 2pm – 4pm. </w:t>
      </w:r>
    </w:p>
    <w:p w14:paraId="4CA7B492" w14:textId="77777777" w:rsidR="00DB58D8" w:rsidRPr="0044518D" w:rsidRDefault="00DB58D8" w:rsidP="00752C86">
      <w:pPr>
        <w:spacing w:after="0" w:line="240" w:lineRule="auto"/>
        <w:ind w:left="0" w:firstLine="0"/>
        <w:rPr>
          <w:rFonts w:ascii="Calibri" w:hAnsi="Calibri"/>
          <w:sz w:val="24"/>
          <w:szCs w:val="24"/>
        </w:rPr>
      </w:pPr>
    </w:p>
    <w:p w14:paraId="5DDAA8E2" w14:textId="77777777" w:rsidR="00B6342F" w:rsidRPr="0044518D" w:rsidRDefault="00B6342F" w:rsidP="00752C86">
      <w:pPr>
        <w:spacing w:after="0" w:line="240" w:lineRule="auto"/>
        <w:ind w:left="0" w:firstLine="0"/>
        <w:rPr>
          <w:rFonts w:ascii="Calibri" w:hAnsi="Calibri"/>
          <w:color w:val="000000" w:themeColor="text1"/>
          <w:sz w:val="24"/>
          <w:szCs w:val="24"/>
        </w:rPr>
      </w:pPr>
      <w:r w:rsidRPr="0044518D">
        <w:rPr>
          <w:rFonts w:ascii="Calibri" w:hAnsi="Calibri"/>
          <w:sz w:val="24"/>
          <w:szCs w:val="24"/>
        </w:rPr>
        <w:t>The post holder will be required to work the necessary hours to successfully carry out the duties and responsibilities of the rol</w:t>
      </w:r>
      <w:r w:rsidRPr="0044518D">
        <w:rPr>
          <w:rFonts w:ascii="Calibri" w:hAnsi="Calibri"/>
          <w:color w:val="000000" w:themeColor="text1"/>
          <w:sz w:val="24"/>
          <w:szCs w:val="24"/>
        </w:rPr>
        <w:t>e.</w:t>
      </w:r>
    </w:p>
    <w:p w14:paraId="288DCB68" w14:textId="77777777" w:rsidR="00B4129F" w:rsidRPr="0044518D" w:rsidRDefault="008076E8" w:rsidP="00752C86">
      <w:pPr>
        <w:spacing w:after="0" w:line="240" w:lineRule="auto"/>
        <w:ind w:left="0" w:firstLine="0"/>
        <w:rPr>
          <w:rFonts w:ascii="Calibri" w:hAnsi="Calibri"/>
          <w:sz w:val="24"/>
          <w:szCs w:val="24"/>
        </w:rPr>
      </w:pPr>
      <w:r w:rsidRPr="0044518D">
        <w:rPr>
          <w:rFonts w:ascii="Calibri" w:hAnsi="Calibri"/>
          <w:sz w:val="24"/>
          <w:szCs w:val="24"/>
        </w:rPr>
        <w:t xml:space="preserve"> </w:t>
      </w:r>
      <w:r w:rsidRPr="0044518D">
        <w:rPr>
          <w:rFonts w:ascii="Calibri" w:hAnsi="Calibri"/>
          <w:b/>
          <w:sz w:val="24"/>
          <w:szCs w:val="24"/>
        </w:rPr>
        <w:t xml:space="preserve"> </w:t>
      </w:r>
    </w:p>
    <w:p w14:paraId="31DEAFD2" w14:textId="77777777" w:rsidR="000C0F7C" w:rsidRDefault="000C0F7C">
      <w:pPr>
        <w:spacing w:after="160" w:line="259" w:lineRule="auto"/>
        <w:ind w:left="0" w:firstLine="0"/>
        <w:rPr>
          <w:rFonts w:ascii="Calibri" w:hAnsi="Calibri"/>
          <w:b/>
          <w:sz w:val="24"/>
          <w:szCs w:val="24"/>
        </w:rPr>
      </w:pPr>
      <w:r>
        <w:rPr>
          <w:rFonts w:ascii="Calibri" w:hAnsi="Calibri"/>
          <w:sz w:val="24"/>
          <w:szCs w:val="24"/>
        </w:rPr>
        <w:br w:type="page"/>
      </w:r>
    </w:p>
    <w:p w14:paraId="62C11E6F" w14:textId="451E2E30" w:rsidR="00B4129F" w:rsidRPr="0044518D" w:rsidRDefault="008076E8" w:rsidP="00752C86">
      <w:pPr>
        <w:pStyle w:val="Heading2"/>
        <w:keepNext w:val="0"/>
        <w:keepLines w:val="0"/>
        <w:spacing w:after="0" w:line="240" w:lineRule="auto"/>
        <w:ind w:left="0" w:firstLine="0"/>
        <w:rPr>
          <w:rFonts w:ascii="Calibri" w:hAnsi="Calibri"/>
          <w:sz w:val="24"/>
          <w:szCs w:val="24"/>
        </w:rPr>
      </w:pPr>
      <w:r w:rsidRPr="0044518D">
        <w:rPr>
          <w:rFonts w:ascii="Calibri" w:hAnsi="Calibri"/>
          <w:sz w:val="24"/>
          <w:szCs w:val="24"/>
        </w:rPr>
        <w:lastRenderedPageBreak/>
        <w:t xml:space="preserve">Location </w:t>
      </w:r>
    </w:p>
    <w:p w14:paraId="25B9775F" w14:textId="77777777" w:rsidR="00B4129F" w:rsidRPr="0044518D" w:rsidRDefault="008076E8" w:rsidP="00752C86">
      <w:pPr>
        <w:spacing w:after="0" w:line="240" w:lineRule="auto"/>
        <w:ind w:left="0" w:firstLine="0"/>
        <w:rPr>
          <w:rFonts w:ascii="Calibri" w:hAnsi="Calibri"/>
          <w:sz w:val="24"/>
          <w:szCs w:val="24"/>
        </w:rPr>
      </w:pPr>
      <w:r w:rsidRPr="0044518D">
        <w:rPr>
          <w:rFonts w:ascii="Calibri" w:hAnsi="Calibri"/>
          <w:sz w:val="24"/>
          <w:szCs w:val="24"/>
        </w:rPr>
        <w:t xml:space="preserve"> </w:t>
      </w:r>
    </w:p>
    <w:p w14:paraId="57253254" w14:textId="0F742BCC" w:rsidR="00B4129F" w:rsidRPr="0044518D" w:rsidRDefault="008076E8" w:rsidP="00752C86">
      <w:pPr>
        <w:spacing w:after="0" w:line="240" w:lineRule="auto"/>
        <w:ind w:left="0" w:firstLine="0"/>
        <w:rPr>
          <w:rFonts w:ascii="Calibri" w:hAnsi="Calibri"/>
          <w:sz w:val="24"/>
          <w:szCs w:val="24"/>
        </w:rPr>
      </w:pPr>
      <w:r w:rsidRPr="0044518D">
        <w:rPr>
          <w:rFonts w:ascii="Calibri" w:hAnsi="Calibri"/>
          <w:sz w:val="24"/>
          <w:szCs w:val="24"/>
        </w:rPr>
        <w:t xml:space="preserve">The CSSC headquarters is </w:t>
      </w:r>
      <w:r w:rsidR="0081002D" w:rsidRPr="0044518D">
        <w:rPr>
          <w:rFonts w:ascii="Calibri" w:hAnsi="Calibri"/>
          <w:sz w:val="24"/>
          <w:szCs w:val="24"/>
        </w:rPr>
        <w:t>Second</w:t>
      </w:r>
      <w:r w:rsidRPr="0044518D">
        <w:rPr>
          <w:rFonts w:ascii="Calibri" w:hAnsi="Calibri"/>
          <w:sz w:val="24"/>
          <w:szCs w:val="24"/>
        </w:rPr>
        <w:t xml:space="preserve"> Floor</w:t>
      </w:r>
      <w:r w:rsidR="006F5F41" w:rsidRPr="0044518D">
        <w:rPr>
          <w:rFonts w:ascii="Calibri" w:hAnsi="Calibri"/>
          <w:sz w:val="24"/>
          <w:szCs w:val="24"/>
        </w:rPr>
        <w:t>,</w:t>
      </w:r>
      <w:r w:rsidRPr="0044518D">
        <w:rPr>
          <w:rFonts w:ascii="Calibri" w:hAnsi="Calibri"/>
          <w:sz w:val="24"/>
          <w:szCs w:val="24"/>
        </w:rPr>
        <w:t xml:space="preserve"> Main Building, Stranmillis University College, Stranmillis Road, Belfast, BT9 5DY, Northern Ireland. </w:t>
      </w:r>
    </w:p>
    <w:p w14:paraId="4908B0E8" w14:textId="77777777" w:rsidR="00B4129F" w:rsidRPr="0044518D" w:rsidRDefault="008076E8">
      <w:pPr>
        <w:spacing w:after="0" w:line="259" w:lineRule="auto"/>
        <w:ind w:left="0" w:firstLine="0"/>
        <w:rPr>
          <w:rFonts w:ascii="Calibri" w:hAnsi="Calibri"/>
          <w:sz w:val="24"/>
          <w:szCs w:val="24"/>
        </w:rPr>
      </w:pPr>
      <w:r w:rsidRPr="0044518D">
        <w:rPr>
          <w:rFonts w:ascii="Calibri" w:hAnsi="Calibri"/>
          <w:sz w:val="24"/>
          <w:szCs w:val="24"/>
        </w:rPr>
        <w:t xml:space="preserve"> </w:t>
      </w:r>
    </w:p>
    <w:p w14:paraId="4BFF8F47" w14:textId="3D3E3EBB" w:rsidR="00A27247" w:rsidRDefault="008076E8" w:rsidP="00BF0D4A">
      <w:pPr>
        <w:spacing w:after="0" w:line="240" w:lineRule="auto"/>
        <w:ind w:left="0" w:firstLine="0"/>
        <w:rPr>
          <w:rFonts w:ascii="Calibri" w:hAnsi="Calibri"/>
          <w:b/>
          <w:sz w:val="24"/>
          <w:szCs w:val="24"/>
        </w:rPr>
      </w:pPr>
      <w:r w:rsidRPr="0044518D">
        <w:rPr>
          <w:rFonts w:ascii="Calibri" w:hAnsi="Calibri"/>
          <w:sz w:val="24"/>
          <w:szCs w:val="24"/>
        </w:rPr>
        <w:t>The post-holder may be required to travel across Northern Ireland to attend meetings and fulfil the full range of responsibilities</w:t>
      </w:r>
      <w:r w:rsidR="00AF2C6D" w:rsidRPr="0044518D">
        <w:rPr>
          <w:rFonts w:ascii="Calibri" w:hAnsi="Calibri"/>
          <w:sz w:val="24"/>
          <w:szCs w:val="24"/>
        </w:rPr>
        <w:t xml:space="preserve">. </w:t>
      </w:r>
      <w:r w:rsidR="00713DFC" w:rsidRPr="0044518D">
        <w:rPr>
          <w:rFonts w:ascii="Calibri" w:hAnsi="Calibri"/>
          <w:sz w:val="24"/>
          <w:szCs w:val="24"/>
        </w:rPr>
        <w:t>Where applicable t</w:t>
      </w:r>
      <w:r w:rsidRPr="0044518D">
        <w:rPr>
          <w:rFonts w:ascii="Calibri" w:hAnsi="Calibri"/>
          <w:sz w:val="24"/>
          <w:szCs w:val="24"/>
        </w:rPr>
        <w:t>ravelling and subsistence expenses will be payable at agreed JNC rates</w:t>
      </w:r>
      <w:r w:rsidR="00AF2C6D" w:rsidRPr="0044518D">
        <w:rPr>
          <w:rFonts w:ascii="Calibri" w:hAnsi="Calibri"/>
          <w:sz w:val="24"/>
          <w:szCs w:val="24"/>
        </w:rPr>
        <w:t>.</w:t>
      </w:r>
    </w:p>
    <w:p w14:paraId="24E3AB1A" w14:textId="77777777" w:rsidR="00C9272D" w:rsidRDefault="00C9272D" w:rsidP="00B72025">
      <w:pPr>
        <w:pStyle w:val="Heading2"/>
        <w:spacing w:after="0" w:line="240" w:lineRule="auto"/>
        <w:ind w:left="0" w:firstLine="0"/>
        <w:rPr>
          <w:rFonts w:ascii="Calibri" w:hAnsi="Calibri"/>
          <w:sz w:val="24"/>
          <w:szCs w:val="24"/>
        </w:rPr>
      </w:pPr>
    </w:p>
    <w:p w14:paraId="59AAA48F" w14:textId="1E3CFDDC" w:rsidR="00B4129F" w:rsidRPr="0044518D" w:rsidRDefault="008076E8" w:rsidP="00B72025">
      <w:pPr>
        <w:pStyle w:val="Heading2"/>
        <w:spacing w:after="0" w:line="240" w:lineRule="auto"/>
        <w:ind w:left="0" w:firstLine="0"/>
        <w:rPr>
          <w:rFonts w:ascii="Calibri" w:hAnsi="Calibri"/>
          <w:sz w:val="24"/>
          <w:szCs w:val="24"/>
        </w:rPr>
      </w:pPr>
      <w:r w:rsidRPr="0044518D">
        <w:rPr>
          <w:rFonts w:ascii="Calibri" w:hAnsi="Calibri"/>
          <w:sz w:val="24"/>
          <w:szCs w:val="24"/>
        </w:rPr>
        <w:t xml:space="preserve">Contract of Employment </w:t>
      </w:r>
    </w:p>
    <w:p w14:paraId="0277E9CE" w14:textId="77777777" w:rsidR="00B4129F" w:rsidRPr="0044518D" w:rsidRDefault="008076E8" w:rsidP="00B72025">
      <w:pPr>
        <w:spacing w:after="0" w:line="240" w:lineRule="auto"/>
        <w:ind w:left="0" w:firstLine="0"/>
        <w:rPr>
          <w:rFonts w:ascii="Calibri" w:hAnsi="Calibri"/>
          <w:sz w:val="24"/>
          <w:szCs w:val="24"/>
        </w:rPr>
      </w:pPr>
      <w:r w:rsidRPr="0044518D">
        <w:rPr>
          <w:rFonts w:ascii="Calibri" w:hAnsi="Calibri"/>
          <w:sz w:val="24"/>
          <w:szCs w:val="24"/>
        </w:rPr>
        <w:t xml:space="preserve"> </w:t>
      </w:r>
    </w:p>
    <w:p w14:paraId="4D512DDF" w14:textId="32F202D2" w:rsidR="00B4129F" w:rsidRPr="0044518D" w:rsidRDefault="008076E8" w:rsidP="00B72025">
      <w:pPr>
        <w:spacing w:after="0" w:line="240" w:lineRule="auto"/>
        <w:ind w:left="0" w:firstLine="0"/>
        <w:rPr>
          <w:rFonts w:ascii="Calibri" w:hAnsi="Calibri"/>
          <w:sz w:val="24"/>
          <w:szCs w:val="24"/>
        </w:rPr>
      </w:pPr>
      <w:r w:rsidRPr="0044518D">
        <w:rPr>
          <w:rFonts w:ascii="Calibri" w:hAnsi="Calibri"/>
          <w:sz w:val="24"/>
          <w:szCs w:val="24"/>
        </w:rPr>
        <w:t>A contract of employment containing full terms and conditions will be issued to the appointed candidate</w:t>
      </w:r>
      <w:r w:rsidR="00713DFC" w:rsidRPr="0044518D">
        <w:rPr>
          <w:rFonts w:ascii="Calibri" w:hAnsi="Calibri"/>
          <w:sz w:val="24"/>
          <w:szCs w:val="24"/>
        </w:rPr>
        <w:t>(s)</w:t>
      </w:r>
      <w:r w:rsidR="00AF2C6D" w:rsidRPr="0044518D">
        <w:rPr>
          <w:rFonts w:ascii="Calibri" w:hAnsi="Calibri"/>
          <w:sz w:val="24"/>
          <w:szCs w:val="24"/>
        </w:rPr>
        <w:t xml:space="preserve">. </w:t>
      </w:r>
      <w:r w:rsidRPr="0044518D">
        <w:rPr>
          <w:rFonts w:ascii="Calibri" w:hAnsi="Calibri"/>
          <w:sz w:val="24"/>
          <w:szCs w:val="24"/>
        </w:rPr>
        <w:t xml:space="preserve">Conditions of service will be based on NJC terms and conditions negotiated through the Joint Negotiating Committee (JNC). </w:t>
      </w:r>
    </w:p>
    <w:p w14:paraId="7A2AA2F2" w14:textId="352BA595" w:rsidR="00B4129F" w:rsidRPr="0044518D" w:rsidRDefault="00B4129F" w:rsidP="00B72025">
      <w:pPr>
        <w:spacing w:after="0" w:line="240" w:lineRule="auto"/>
        <w:ind w:left="0" w:firstLine="0"/>
        <w:rPr>
          <w:rFonts w:ascii="Calibri" w:hAnsi="Calibri"/>
          <w:sz w:val="24"/>
          <w:szCs w:val="24"/>
        </w:rPr>
      </w:pPr>
    </w:p>
    <w:p w14:paraId="50BA2A1B" w14:textId="77777777" w:rsidR="00B4129F" w:rsidRPr="0044518D" w:rsidRDefault="008076E8" w:rsidP="00B72025">
      <w:pPr>
        <w:spacing w:after="0" w:line="240" w:lineRule="auto"/>
        <w:ind w:left="0" w:firstLine="0"/>
        <w:rPr>
          <w:rFonts w:ascii="Calibri" w:hAnsi="Calibri"/>
          <w:sz w:val="24"/>
          <w:szCs w:val="24"/>
        </w:rPr>
      </w:pPr>
      <w:r w:rsidRPr="0044518D">
        <w:rPr>
          <w:rFonts w:ascii="Calibri" w:hAnsi="Calibri"/>
          <w:sz w:val="24"/>
          <w:szCs w:val="24"/>
        </w:rPr>
        <w:t xml:space="preserve">Appointment is subject to the successful completion of pre-appointment checks including proof of eligibility to work in the UK, </w:t>
      </w:r>
      <w:r w:rsidR="006F5F41" w:rsidRPr="0044518D">
        <w:rPr>
          <w:rFonts w:ascii="Calibri" w:hAnsi="Calibri"/>
          <w:sz w:val="24"/>
          <w:szCs w:val="24"/>
        </w:rPr>
        <w:t xml:space="preserve">evidence of required qualifications, </w:t>
      </w:r>
      <w:r w:rsidRPr="0044518D">
        <w:rPr>
          <w:rFonts w:ascii="Calibri" w:hAnsi="Calibri"/>
          <w:sz w:val="24"/>
          <w:szCs w:val="24"/>
        </w:rPr>
        <w:t>two satisfactory references and a satisfactory pre-employment medical chec</w:t>
      </w:r>
      <w:r w:rsidR="002B3A4A" w:rsidRPr="0044518D">
        <w:rPr>
          <w:rFonts w:ascii="Calibri" w:hAnsi="Calibri"/>
          <w:sz w:val="24"/>
          <w:szCs w:val="24"/>
        </w:rPr>
        <w:t>k</w:t>
      </w:r>
      <w:r w:rsidR="003D32C9" w:rsidRPr="0044518D">
        <w:rPr>
          <w:rFonts w:ascii="Calibri" w:hAnsi="Calibri"/>
          <w:sz w:val="24"/>
          <w:szCs w:val="24"/>
        </w:rPr>
        <w:t>.</w:t>
      </w:r>
    </w:p>
    <w:p w14:paraId="10EE21F5" w14:textId="77777777" w:rsidR="00B4129F" w:rsidRPr="0044518D" w:rsidRDefault="008076E8" w:rsidP="00B72025">
      <w:pPr>
        <w:spacing w:after="0" w:line="240" w:lineRule="auto"/>
        <w:ind w:left="0" w:firstLine="0"/>
        <w:rPr>
          <w:rFonts w:ascii="Calibri" w:hAnsi="Calibri"/>
          <w:sz w:val="24"/>
          <w:szCs w:val="24"/>
        </w:rPr>
      </w:pPr>
      <w:r w:rsidRPr="0044518D">
        <w:rPr>
          <w:rFonts w:ascii="Calibri" w:hAnsi="Calibri"/>
          <w:sz w:val="24"/>
          <w:szCs w:val="24"/>
        </w:rPr>
        <w:t xml:space="preserve"> </w:t>
      </w:r>
    </w:p>
    <w:p w14:paraId="1A9966CF" w14:textId="77777777" w:rsidR="00B4129F" w:rsidRPr="0044518D" w:rsidRDefault="008076E8" w:rsidP="00B72025">
      <w:pPr>
        <w:pStyle w:val="Heading2"/>
        <w:spacing w:after="0" w:line="240" w:lineRule="auto"/>
        <w:ind w:left="0" w:firstLine="0"/>
        <w:rPr>
          <w:rFonts w:ascii="Calibri" w:hAnsi="Calibri"/>
          <w:sz w:val="24"/>
          <w:szCs w:val="24"/>
        </w:rPr>
      </w:pPr>
      <w:r w:rsidRPr="0044518D">
        <w:rPr>
          <w:rFonts w:ascii="Calibri" w:hAnsi="Calibri"/>
          <w:sz w:val="24"/>
          <w:szCs w:val="24"/>
        </w:rPr>
        <w:t xml:space="preserve">Child Protection </w:t>
      </w:r>
    </w:p>
    <w:p w14:paraId="0A09CC86" w14:textId="77777777" w:rsidR="00B4129F" w:rsidRPr="0044518D" w:rsidRDefault="008076E8" w:rsidP="00B72025">
      <w:pPr>
        <w:spacing w:after="0" w:line="240" w:lineRule="auto"/>
        <w:ind w:left="0" w:firstLine="0"/>
        <w:rPr>
          <w:rFonts w:ascii="Calibri" w:hAnsi="Calibri"/>
          <w:sz w:val="24"/>
          <w:szCs w:val="24"/>
        </w:rPr>
      </w:pPr>
      <w:r w:rsidRPr="0044518D">
        <w:rPr>
          <w:rFonts w:ascii="Calibri" w:hAnsi="Calibri"/>
          <w:sz w:val="24"/>
          <w:szCs w:val="24"/>
        </w:rPr>
        <w:t xml:space="preserve"> </w:t>
      </w:r>
    </w:p>
    <w:p w14:paraId="24B6872E" w14:textId="49D0B169" w:rsidR="00B4129F" w:rsidRPr="0044518D" w:rsidRDefault="008076E8" w:rsidP="00B72025">
      <w:pPr>
        <w:spacing w:after="0" w:line="240" w:lineRule="auto"/>
        <w:ind w:left="0" w:firstLine="0"/>
        <w:rPr>
          <w:rFonts w:ascii="Calibri" w:hAnsi="Calibri"/>
          <w:sz w:val="24"/>
          <w:szCs w:val="24"/>
        </w:rPr>
      </w:pPr>
      <w:r w:rsidRPr="0044518D">
        <w:rPr>
          <w:rFonts w:ascii="Calibri" w:hAnsi="Calibri"/>
          <w:sz w:val="24"/>
          <w:szCs w:val="24"/>
        </w:rPr>
        <w:t xml:space="preserve">This post </w:t>
      </w:r>
      <w:r w:rsidR="00C04E3E">
        <w:rPr>
          <w:rFonts w:ascii="Calibri" w:hAnsi="Calibri"/>
          <w:sz w:val="24"/>
          <w:szCs w:val="24"/>
        </w:rPr>
        <w:t>is</w:t>
      </w:r>
      <w:r w:rsidRPr="0044518D">
        <w:rPr>
          <w:rFonts w:ascii="Calibri" w:hAnsi="Calibri"/>
          <w:sz w:val="24"/>
          <w:szCs w:val="24"/>
        </w:rPr>
        <w:t xml:space="preserve"> a ‘regulated position’ as defined under the Safeguarding Vulnerable Groups (NI) Order 2007 and </w:t>
      </w:r>
      <w:r w:rsidR="002B3A4A" w:rsidRPr="0044518D">
        <w:rPr>
          <w:rFonts w:ascii="Calibri" w:hAnsi="Calibri"/>
          <w:sz w:val="24"/>
          <w:szCs w:val="24"/>
        </w:rPr>
        <w:t xml:space="preserve">the </w:t>
      </w:r>
      <w:r w:rsidRPr="0044518D">
        <w:rPr>
          <w:rFonts w:ascii="Calibri" w:hAnsi="Calibri"/>
          <w:sz w:val="24"/>
          <w:szCs w:val="24"/>
        </w:rPr>
        <w:t>successful applicant will be required to undertake an Enhanced Disclosure of Criminal Background</w:t>
      </w:r>
      <w:r w:rsidR="00AF2C6D" w:rsidRPr="0044518D">
        <w:rPr>
          <w:rFonts w:ascii="Calibri" w:hAnsi="Calibri"/>
          <w:sz w:val="24"/>
          <w:szCs w:val="24"/>
        </w:rPr>
        <w:t>.</w:t>
      </w:r>
    </w:p>
    <w:p w14:paraId="0AC904D5" w14:textId="77777777" w:rsidR="00A968CF" w:rsidRPr="0044518D" w:rsidRDefault="00A968CF">
      <w:pPr>
        <w:spacing w:after="160" w:line="259" w:lineRule="auto"/>
        <w:ind w:left="0" w:firstLine="0"/>
        <w:rPr>
          <w:rFonts w:ascii="Calibri" w:hAnsi="Calibri"/>
          <w:sz w:val="24"/>
          <w:szCs w:val="24"/>
        </w:rPr>
      </w:pPr>
      <w:r w:rsidRPr="0044518D">
        <w:rPr>
          <w:rFonts w:ascii="Calibri" w:hAnsi="Calibri"/>
          <w:sz w:val="24"/>
          <w:szCs w:val="24"/>
        </w:rPr>
        <w:br w:type="page"/>
      </w:r>
    </w:p>
    <w:p w14:paraId="20518907" w14:textId="6EECBAD9" w:rsidR="00B4129F" w:rsidRPr="0044518D" w:rsidRDefault="008076E8" w:rsidP="00B72025">
      <w:pPr>
        <w:spacing w:after="0" w:line="240" w:lineRule="auto"/>
        <w:ind w:left="0" w:firstLine="0"/>
        <w:jc w:val="center"/>
        <w:rPr>
          <w:rFonts w:ascii="Calibri" w:hAnsi="Calibri"/>
          <w:b/>
          <w:sz w:val="24"/>
          <w:szCs w:val="24"/>
        </w:rPr>
      </w:pPr>
      <w:r w:rsidRPr="0044518D">
        <w:rPr>
          <w:rFonts w:ascii="Calibri" w:hAnsi="Calibri"/>
          <w:b/>
          <w:sz w:val="24"/>
          <w:szCs w:val="24"/>
        </w:rPr>
        <w:lastRenderedPageBreak/>
        <w:t>Controlled Schools’ Support Council (CSSC)</w:t>
      </w:r>
    </w:p>
    <w:p w14:paraId="73028BE9" w14:textId="77777777" w:rsidR="00B4129F" w:rsidRPr="0044518D" w:rsidRDefault="008076E8" w:rsidP="00B72025">
      <w:pPr>
        <w:spacing w:after="0" w:line="240" w:lineRule="auto"/>
        <w:ind w:left="0" w:firstLine="0"/>
        <w:jc w:val="center"/>
        <w:rPr>
          <w:rFonts w:ascii="Calibri" w:hAnsi="Calibri"/>
          <w:b/>
          <w:sz w:val="24"/>
          <w:szCs w:val="24"/>
        </w:rPr>
      </w:pPr>
      <w:r w:rsidRPr="0044518D">
        <w:rPr>
          <w:rFonts w:ascii="Calibri" w:hAnsi="Calibri"/>
          <w:b/>
          <w:sz w:val="24"/>
          <w:szCs w:val="24"/>
        </w:rPr>
        <w:t xml:space="preserve"> </w:t>
      </w:r>
    </w:p>
    <w:p w14:paraId="71B8259C" w14:textId="77777777" w:rsidR="00F52170" w:rsidRDefault="00F52170" w:rsidP="00F52170">
      <w:pPr>
        <w:spacing w:after="0" w:line="240" w:lineRule="auto"/>
        <w:ind w:left="0" w:firstLine="0"/>
        <w:jc w:val="center"/>
        <w:rPr>
          <w:rFonts w:ascii="Calibri" w:hAnsi="Calibri"/>
          <w:b/>
          <w:sz w:val="24"/>
          <w:szCs w:val="24"/>
        </w:rPr>
      </w:pPr>
      <w:r w:rsidRPr="0044518D">
        <w:rPr>
          <w:rFonts w:ascii="Calibri" w:hAnsi="Calibri"/>
          <w:b/>
          <w:sz w:val="24"/>
          <w:szCs w:val="24"/>
        </w:rPr>
        <w:t xml:space="preserve">Appointment of </w:t>
      </w:r>
    </w:p>
    <w:p w14:paraId="4087D52C" w14:textId="77777777" w:rsidR="00F52170" w:rsidRPr="0044518D" w:rsidRDefault="00F52170" w:rsidP="00F52170">
      <w:pPr>
        <w:spacing w:after="0" w:line="240" w:lineRule="auto"/>
        <w:ind w:left="0" w:firstLine="0"/>
        <w:jc w:val="center"/>
        <w:rPr>
          <w:rFonts w:ascii="Calibri" w:hAnsi="Calibri"/>
          <w:b/>
          <w:sz w:val="24"/>
          <w:szCs w:val="24"/>
        </w:rPr>
      </w:pPr>
      <w:r>
        <w:rPr>
          <w:rFonts w:ascii="Calibri" w:hAnsi="Calibri"/>
          <w:b/>
          <w:sz w:val="24"/>
          <w:szCs w:val="24"/>
        </w:rPr>
        <w:t>Schools’ Support Officer</w:t>
      </w:r>
    </w:p>
    <w:p w14:paraId="780CBCE3" w14:textId="77777777" w:rsidR="00B4129F" w:rsidRPr="0044518D" w:rsidRDefault="008076E8" w:rsidP="00B72025">
      <w:pPr>
        <w:spacing w:after="0" w:line="240" w:lineRule="auto"/>
        <w:ind w:left="0" w:firstLine="0"/>
        <w:jc w:val="center"/>
        <w:rPr>
          <w:rFonts w:ascii="Calibri" w:hAnsi="Calibri"/>
          <w:b/>
          <w:sz w:val="24"/>
          <w:szCs w:val="24"/>
        </w:rPr>
      </w:pPr>
      <w:r w:rsidRPr="0044518D">
        <w:rPr>
          <w:rFonts w:ascii="Calibri" w:hAnsi="Calibri"/>
          <w:b/>
          <w:sz w:val="24"/>
          <w:szCs w:val="24"/>
        </w:rPr>
        <w:t xml:space="preserve"> </w:t>
      </w:r>
    </w:p>
    <w:p w14:paraId="1BB74F19" w14:textId="1164461A" w:rsidR="00B4129F" w:rsidRPr="0044518D" w:rsidRDefault="000748A4" w:rsidP="00B72025">
      <w:pPr>
        <w:spacing w:after="0" w:line="240" w:lineRule="auto"/>
        <w:ind w:left="0" w:firstLine="0"/>
        <w:jc w:val="center"/>
        <w:rPr>
          <w:rFonts w:ascii="Calibri" w:hAnsi="Calibri"/>
          <w:b/>
          <w:sz w:val="24"/>
          <w:szCs w:val="24"/>
        </w:rPr>
      </w:pPr>
      <w:r w:rsidRPr="0044518D">
        <w:rPr>
          <w:rFonts w:ascii="Calibri" w:hAnsi="Calibri"/>
          <w:b/>
          <w:i/>
          <w:sz w:val="24"/>
          <w:szCs w:val="24"/>
        </w:rPr>
        <w:t>Recruitment</w:t>
      </w:r>
      <w:r w:rsidR="008076E8" w:rsidRPr="0044518D">
        <w:rPr>
          <w:rFonts w:ascii="Calibri" w:hAnsi="Calibri"/>
          <w:b/>
          <w:i/>
          <w:sz w:val="24"/>
          <w:szCs w:val="24"/>
        </w:rPr>
        <w:t xml:space="preserve"> pack – section </w:t>
      </w:r>
      <w:r w:rsidR="00967D3F" w:rsidRPr="0044518D">
        <w:rPr>
          <w:rFonts w:ascii="Calibri" w:hAnsi="Calibri"/>
          <w:b/>
          <w:i/>
          <w:sz w:val="24"/>
          <w:szCs w:val="24"/>
        </w:rPr>
        <w:t>5</w:t>
      </w:r>
      <w:r w:rsidR="00D87907" w:rsidRPr="0044518D">
        <w:rPr>
          <w:rFonts w:ascii="Calibri" w:hAnsi="Calibri"/>
          <w:b/>
          <w:i/>
          <w:sz w:val="24"/>
          <w:szCs w:val="24"/>
        </w:rPr>
        <w:t xml:space="preserve"> </w:t>
      </w:r>
    </w:p>
    <w:p w14:paraId="626224A8" w14:textId="0DAC7902" w:rsidR="00B4129F" w:rsidRPr="0044518D" w:rsidRDefault="008076E8" w:rsidP="00B72025">
      <w:pPr>
        <w:spacing w:after="0" w:line="240" w:lineRule="auto"/>
        <w:ind w:left="0" w:firstLine="0"/>
        <w:jc w:val="center"/>
        <w:rPr>
          <w:rFonts w:ascii="Calibri" w:hAnsi="Calibri"/>
          <w:i/>
          <w:sz w:val="24"/>
          <w:szCs w:val="24"/>
        </w:rPr>
      </w:pPr>
      <w:r w:rsidRPr="0044518D">
        <w:rPr>
          <w:rFonts w:ascii="Calibri" w:hAnsi="Calibri"/>
          <w:i/>
          <w:sz w:val="24"/>
          <w:szCs w:val="24"/>
        </w:rPr>
        <w:t xml:space="preserve"> </w:t>
      </w:r>
    </w:p>
    <w:p w14:paraId="2CAAFF78" w14:textId="77777777" w:rsidR="00FF2893" w:rsidRPr="0044518D" w:rsidRDefault="00FF2893" w:rsidP="00B72025">
      <w:pPr>
        <w:spacing w:after="0" w:line="240" w:lineRule="auto"/>
        <w:ind w:left="0" w:firstLine="0"/>
        <w:jc w:val="center"/>
        <w:rPr>
          <w:rFonts w:ascii="Calibri" w:hAnsi="Calibri"/>
          <w:sz w:val="24"/>
          <w:szCs w:val="24"/>
        </w:rPr>
      </w:pPr>
    </w:p>
    <w:p w14:paraId="6A25322C" w14:textId="3DAA3A7C" w:rsidR="00B4129F" w:rsidRPr="0044518D" w:rsidRDefault="008076E8" w:rsidP="00FF2893">
      <w:pPr>
        <w:pStyle w:val="Heading2"/>
        <w:spacing w:after="0" w:line="240" w:lineRule="auto"/>
        <w:ind w:left="0" w:firstLine="0"/>
        <w:rPr>
          <w:rFonts w:ascii="Calibri" w:hAnsi="Calibri"/>
          <w:sz w:val="24"/>
          <w:szCs w:val="24"/>
        </w:rPr>
      </w:pPr>
      <w:r w:rsidRPr="0044518D">
        <w:rPr>
          <w:rFonts w:ascii="Calibri" w:hAnsi="Calibri"/>
          <w:sz w:val="24"/>
          <w:szCs w:val="24"/>
        </w:rPr>
        <w:t>THE SELECTION PROCESS AND HOW TO APPLY</w:t>
      </w:r>
    </w:p>
    <w:p w14:paraId="77349B96" w14:textId="50AA2B47" w:rsidR="00B4129F" w:rsidRPr="0044518D" w:rsidRDefault="008076E8" w:rsidP="00FF2893">
      <w:pPr>
        <w:spacing w:after="0" w:line="240" w:lineRule="auto"/>
        <w:ind w:left="0" w:firstLine="0"/>
        <w:rPr>
          <w:rFonts w:asciiTheme="minorHAnsi" w:hAnsiTheme="minorHAnsi" w:cstheme="minorHAnsi"/>
          <w:sz w:val="24"/>
          <w:szCs w:val="24"/>
        </w:rPr>
      </w:pPr>
      <w:r w:rsidRPr="0044518D">
        <w:rPr>
          <w:rFonts w:ascii="Calibri" w:hAnsi="Calibri"/>
          <w:sz w:val="24"/>
          <w:szCs w:val="24"/>
        </w:rPr>
        <w:t xml:space="preserve"> </w:t>
      </w:r>
      <w:r w:rsidRPr="0044518D">
        <w:rPr>
          <w:rFonts w:ascii="Calibri" w:hAnsi="Calibri"/>
          <w:b/>
          <w:sz w:val="24"/>
          <w:szCs w:val="24"/>
        </w:rPr>
        <w:t xml:space="preserve"> </w:t>
      </w:r>
    </w:p>
    <w:p w14:paraId="6A6FE1F8" w14:textId="2D0359C2" w:rsidR="00613A34" w:rsidRPr="0044518D" w:rsidRDefault="008076E8" w:rsidP="000748A4">
      <w:pPr>
        <w:pStyle w:val="NoSpacing"/>
        <w:numPr>
          <w:ilvl w:val="0"/>
          <w:numId w:val="7"/>
        </w:numPr>
        <w:ind w:left="360"/>
        <w:rPr>
          <w:rFonts w:asciiTheme="minorHAnsi" w:hAnsiTheme="minorHAnsi" w:cstheme="minorHAnsi"/>
          <w:sz w:val="24"/>
          <w:szCs w:val="24"/>
        </w:rPr>
      </w:pPr>
      <w:bookmarkStart w:id="2" w:name="_Hlk200460442"/>
      <w:r w:rsidRPr="0044518D">
        <w:rPr>
          <w:rFonts w:asciiTheme="minorHAnsi" w:hAnsiTheme="minorHAnsi" w:cstheme="minorHAnsi"/>
          <w:sz w:val="24"/>
          <w:szCs w:val="24"/>
        </w:rPr>
        <w:t xml:space="preserve">Application is by </w:t>
      </w:r>
      <w:r w:rsidR="000748A4" w:rsidRPr="0044518D">
        <w:rPr>
          <w:rFonts w:asciiTheme="minorHAnsi" w:hAnsiTheme="minorHAnsi" w:cstheme="minorHAnsi"/>
          <w:sz w:val="24"/>
          <w:szCs w:val="24"/>
        </w:rPr>
        <w:t xml:space="preserve">forwarding </w:t>
      </w:r>
      <w:r w:rsidR="00A27247">
        <w:rPr>
          <w:rFonts w:asciiTheme="minorHAnsi" w:hAnsiTheme="minorHAnsi" w:cstheme="minorHAnsi"/>
          <w:sz w:val="24"/>
          <w:szCs w:val="24"/>
        </w:rPr>
        <w:t xml:space="preserve">an </w:t>
      </w:r>
      <w:r w:rsidR="00292F9C">
        <w:rPr>
          <w:rFonts w:asciiTheme="minorHAnsi" w:hAnsiTheme="minorHAnsi" w:cstheme="minorHAnsi"/>
          <w:sz w:val="24"/>
          <w:szCs w:val="24"/>
        </w:rPr>
        <w:t>application form</w:t>
      </w:r>
      <w:r w:rsidR="00613A34" w:rsidRPr="0044518D">
        <w:rPr>
          <w:rFonts w:asciiTheme="minorHAnsi" w:hAnsiTheme="minorHAnsi" w:cstheme="minorHAnsi"/>
          <w:sz w:val="24"/>
          <w:szCs w:val="24"/>
        </w:rPr>
        <w:t xml:space="preserve"> to </w:t>
      </w:r>
      <w:hyperlink r:id="rId22" w:history="1">
        <w:r w:rsidR="00883978" w:rsidRPr="0006582E">
          <w:rPr>
            <w:rStyle w:val="Hyperlink"/>
            <w:rFonts w:asciiTheme="minorHAnsi" w:hAnsiTheme="minorHAnsi" w:cstheme="minorHAnsi"/>
            <w:color w:val="1F4E79" w:themeColor="accent1" w:themeShade="80"/>
            <w:sz w:val="24"/>
            <w:szCs w:val="24"/>
          </w:rPr>
          <w:t>recruitment@csscni.org.uk</w:t>
        </w:r>
      </w:hyperlink>
      <w:r w:rsidR="00613A34" w:rsidRPr="0006582E">
        <w:rPr>
          <w:rFonts w:asciiTheme="minorHAnsi" w:hAnsiTheme="minorHAnsi" w:cstheme="minorHAnsi"/>
          <w:color w:val="1F4E79" w:themeColor="accent1" w:themeShade="80"/>
          <w:sz w:val="24"/>
          <w:szCs w:val="24"/>
        </w:rPr>
        <w:t xml:space="preserve">. </w:t>
      </w:r>
      <w:r w:rsidR="00613A34" w:rsidRPr="0044518D">
        <w:rPr>
          <w:rFonts w:asciiTheme="minorHAnsi" w:hAnsiTheme="minorHAnsi" w:cstheme="minorHAnsi"/>
          <w:sz w:val="24"/>
          <w:szCs w:val="24"/>
        </w:rPr>
        <w:t xml:space="preserve">You must show </w:t>
      </w:r>
      <w:bookmarkEnd w:id="2"/>
      <w:r w:rsidR="00613A34" w:rsidRPr="0044518D">
        <w:rPr>
          <w:rFonts w:asciiTheme="minorHAnsi" w:hAnsiTheme="minorHAnsi" w:cstheme="minorHAnsi"/>
          <w:sz w:val="24"/>
          <w:szCs w:val="24"/>
        </w:rPr>
        <w:t xml:space="preserve">on your </w:t>
      </w:r>
      <w:r w:rsidR="00292F9C">
        <w:rPr>
          <w:rFonts w:asciiTheme="minorHAnsi" w:hAnsiTheme="minorHAnsi" w:cstheme="minorHAnsi"/>
          <w:sz w:val="24"/>
          <w:szCs w:val="24"/>
        </w:rPr>
        <w:t>application form</w:t>
      </w:r>
      <w:r w:rsidR="00613A34" w:rsidRPr="0044518D">
        <w:rPr>
          <w:rFonts w:asciiTheme="minorHAnsi" w:hAnsiTheme="minorHAnsi" w:cstheme="minorHAnsi"/>
          <w:sz w:val="24"/>
          <w:szCs w:val="24"/>
        </w:rPr>
        <w:t xml:space="preserve"> how you meet the following essential criteria:</w:t>
      </w:r>
    </w:p>
    <w:p w14:paraId="4E921D6A" w14:textId="77777777" w:rsidR="00613A34" w:rsidRPr="0044518D" w:rsidRDefault="00613A34" w:rsidP="00613A34">
      <w:pPr>
        <w:pStyle w:val="NoSpacing"/>
        <w:ind w:left="360"/>
        <w:rPr>
          <w:rFonts w:asciiTheme="minorHAnsi" w:hAnsiTheme="minorHAnsi" w:cstheme="minorHAnsi"/>
          <w:sz w:val="24"/>
          <w:szCs w:val="24"/>
        </w:rPr>
      </w:pPr>
    </w:p>
    <w:p w14:paraId="6C137A57" w14:textId="76F468C6" w:rsidR="009E6458" w:rsidRPr="009E6458" w:rsidRDefault="009E6458" w:rsidP="009E6458">
      <w:pPr>
        <w:pStyle w:val="NoSpacing"/>
        <w:numPr>
          <w:ilvl w:val="0"/>
          <w:numId w:val="31"/>
        </w:numPr>
        <w:rPr>
          <w:rFonts w:asciiTheme="minorHAnsi" w:eastAsiaTheme="minorHAnsi" w:hAnsiTheme="minorHAnsi" w:cstheme="minorHAnsi"/>
          <w:sz w:val="24"/>
          <w:szCs w:val="24"/>
          <w:lang w:val="en-GB" w:eastAsia="en-US"/>
        </w:rPr>
      </w:pPr>
      <w:r w:rsidRPr="009E6458">
        <w:rPr>
          <w:rFonts w:asciiTheme="minorHAnsi" w:eastAsiaTheme="minorHAnsi" w:hAnsiTheme="minorHAnsi" w:cstheme="minorHAnsi"/>
          <w:sz w:val="24"/>
          <w:szCs w:val="24"/>
          <w:lang w:val="en-GB" w:eastAsia="en-US"/>
        </w:rPr>
        <w:t xml:space="preserve">Have a teaching qualification that enables </w:t>
      </w:r>
      <w:r w:rsidR="00C9272D">
        <w:rPr>
          <w:rFonts w:asciiTheme="minorHAnsi" w:eastAsiaTheme="minorHAnsi" w:hAnsiTheme="minorHAnsi" w:cstheme="minorHAnsi"/>
          <w:sz w:val="24"/>
          <w:szCs w:val="24"/>
          <w:lang w:val="en-GB" w:eastAsia="en-US"/>
        </w:rPr>
        <w:t>you</w:t>
      </w:r>
      <w:r w:rsidRPr="009E6458">
        <w:rPr>
          <w:rFonts w:asciiTheme="minorHAnsi" w:eastAsiaTheme="minorHAnsi" w:hAnsiTheme="minorHAnsi" w:cstheme="minorHAnsi"/>
          <w:sz w:val="24"/>
          <w:szCs w:val="24"/>
          <w:lang w:val="en-GB" w:eastAsia="en-US"/>
        </w:rPr>
        <w:t xml:space="preserve"> to register with the General Teaching Council of Northern Ireland (GTCNI). (Please detail the qualification held).</w:t>
      </w:r>
    </w:p>
    <w:p w14:paraId="424948A0" w14:textId="3D2CD515" w:rsidR="009E6458" w:rsidRPr="009E6458" w:rsidRDefault="009E6458" w:rsidP="009E6458">
      <w:pPr>
        <w:pStyle w:val="NoSpacing"/>
        <w:numPr>
          <w:ilvl w:val="0"/>
          <w:numId w:val="31"/>
        </w:numPr>
        <w:rPr>
          <w:rFonts w:asciiTheme="minorHAnsi" w:eastAsiaTheme="minorHAnsi" w:hAnsiTheme="minorHAnsi" w:cstheme="minorHAnsi"/>
          <w:sz w:val="24"/>
          <w:szCs w:val="24"/>
          <w:lang w:val="en-GB" w:eastAsia="en-US"/>
        </w:rPr>
      </w:pPr>
      <w:r w:rsidRPr="009E6458">
        <w:rPr>
          <w:rFonts w:asciiTheme="minorHAnsi" w:eastAsiaTheme="minorHAnsi" w:hAnsiTheme="minorHAnsi" w:cstheme="minorHAnsi"/>
          <w:sz w:val="24"/>
          <w:szCs w:val="24"/>
          <w:lang w:val="en-GB" w:eastAsia="en-US"/>
        </w:rPr>
        <w:t xml:space="preserve">Have a Bachelor’s Degree (Regulated Qualifications Framework </w:t>
      </w:r>
      <w:r w:rsidR="00C9272D">
        <w:rPr>
          <w:rFonts w:asciiTheme="minorHAnsi" w:eastAsiaTheme="minorHAnsi" w:hAnsiTheme="minorHAnsi" w:cstheme="minorHAnsi"/>
          <w:sz w:val="24"/>
          <w:szCs w:val="24"/>
          <w:lang w:val="en-GB" w:eastAsia="en-US"/>
        </w:rPr>
        <w:t>L</w:t>
      </w:r>
      <w:r w:rsidRPr="009E6458">
        <w:rPr>
          <w:rFonts w:asciiTheme="minorHAnsi" w:eastAsiaTheme="minorHAnsi" w:hAnsiTheme="minorHAnsi" w:cstheme="minorHAnsi"/>
          <w:sz w:val="24"/>
          <w:szCs w:val="24"/>
          <w:lang w:val="en-GB" w:eastAsia="en-US"/>
        </w:rPr>
        <w:t>evel 6).</w:t>
      </w:r>
    </w:p>
    <w:p w14:paraId="1074070E" w14:textId="77777777" w:rsidR="009E6458" w:rsidRPr="009E6458" w:rsidRDefault="009E6458" w:rsidP="009E6458">
      <w:pPr>
        <w:pStyle w:val="NoSpacing"/>
        <w:numPr>
          <w:ilvl w:val="0"/>
          <w:numId w:val="31"/>
        </w:numPr>
        <w:rPr>
          <w:rFonts w:asciiTheme="minorHAnsi" w:eastAsiaTheme="minorHAnsi" w:hAnsiTheme="minorHAnsi" w:cstheme="minorHAnsi"/>
          <w:sz w:val="24"/>
          <w:szCs w:val="24"/>
          <w:lang w:val="en-GB" w:eastAsia="en-US"/>
        </w:rPr>
      </w:pPr>
      <w:r w:rsidRPr="009E6458">
        <w:rPr>
          <w:rFonts w:asciiTheme="minorHAnsi" w:eastAsiaTheme="minorHAnsi" w:hAnsiTheme="minorHAnsi" w:cstheme="minorHAnsi"/>
          <w:sz w:val="24"/>
          <w:szCs w:val="24"/>
          <w:lang w:val="en-GB" w:eastAsia="en-US"/>
        </w:rPr>
        <w:t xml:space="preserve">Have a minimum of 3 years’ experience of working within a team established to achieve educational results. </w:t>
      </w:r>
    </w:p>
    <w:p w14:paraId="4E3F7143" w14:textId="529F4663" w:rsidR="009E6458" w:rsidRPr="009E6458" w:rsidRDefault="009E6458" w:rsidP="009E6458">
      <w:pPr>
        <w:pStyle w:val="NoSpacing"/>
        <w:numPr>
          <w:ilvl w:val="0"/>
          <w:numId w:val="31"/>
        </w:numPr>
        <w:rPr>
          <w:rFonts w:asciiTheme="minorHAnsi" w:eastAsiaTheme="minorHAnsi" w:hAnsiTheme="minorHAnsi" w:cstheme="minorHAnsi"/>
          <w:sz w:val="24"/>
          <w:szCs w:val="24"/>
          <w:lang w:val="en-GB" w:eastAsia="en-US"/>
        </w:rPr>
      </w:pPr>
      <w:r w:rsidRPr="009E6458">
        <w:rPr>
          <w:rFonts w:asciiTheme="minorHAnsi" w:eastAsiaTheme="minorHAnsi" w:hAnsiTheme="minorHAnsi" w:cstheme="minorHAnsi"/>
          <w:sz w:val="24"/>
          <w:szCs w:val="24"/>
          <w:lang w:val="en-GB" w:eastAsia="en-US"/>
        </w:rPr>
        <w:t>Have demonstrable experience of successful educational leadership at whole school level – e.g. Principal, Vice Princip</w:t>
      </w:r>
      <w:r w:rsidR="002707BE">
        <w:rPr>
          <w:rFonts w:asciiTheme="minorHAnsi" w:eastAsiaTheme="minorHAnsi" w:hAnsiTheme="minorHAnsi" w:cstheme="minorHAnsi"/>
          <w:sz w:val="24"/>
          <w:szCs w:val="24"/>
          <w:lang w:val="en-GB" w:eastAsia="en-US"/>
        </w:rPr>
        <w:t>al</w:t>
      </w:r>
      <w:r w:rsidRPr="009E6458">
        <w:rPr>
          <w:rFonts w:asciiTheme="minorHAnsi" w:eastAsiaTheme="minorHAnsi" w:hAnsiTheme="minorHAnsi" w:cstheme="minorHAnsi"/>
          <w:sz w:val="24"/>
          <w:szCs w:val="24"/>
          <w:lang w:val="en-GB" w:eastAsia="en-US"/>
        </w:rPr>
        <w:t>, Head of Key Stage, Head of year group, Head of Department, Literacy/Numeracy co-ordinator, SENCO etc.</w:t>
      </w:r>
    </w:p>
    <w:p w14:paraId="6A572D94" w14:textId="72E8F49F" w:rsidR="00613A34" w:rsidRPr="0044518D" w:rsidRDefault="009E6458" w:rsidP="009E6458">
      <w:pPr>
        <w:pStyle w:val="NoSpacing"/>
        <w:numPr>
          <w:ilvl w:val="0"/>
          <w:numId w:val="31"/>
        </w:numPr>
        <w:rPr>
          <w:rFonts w:asciiTheme="minorHAnsi" w:hAnsiTheme="minorHAnsi" w:cstheme="minorHAnsi"/>
          <w:sz w:val="24"/>
          <w:szCs w:val="24"/>
        </w:rPr>
      </w:pPr>
      <w:r w:rsidRPr="009E6458">
        <w:rPr>
          <w:rFonts w:asciiTheme="minorHAnsi" w:eastAsiaTheme="minorHAnsi" w:hAnsiTheme="minorHAnsi" w:cstheme="minorHAnsi"/>
          <w:sz w:val="24"/>
          <w:szCs w:val="24"/>
          <w:lang w:val="en-GB" w:eastAsia="en-US"/>
        </w:rPr>
        <w:t>Have demonstrable experience of being able to research, develop, and apply in depth expertise in an area of educational policy.</w:t>
      </w:r>
    </w:p>
    <w:p w14:paraId="48BB059C" w14:textId="77777777" w:rsidR="009E6458" w:rsidRDefault="009E6458" w:rsidP="00613A34">
      <w:pPr>
        <w:pStyle w:val="NoSpacing"/>
        <w:ind w:left="360"/>
        <w:rPr>
          <w:rFonts w:asciiTheme="minorHAnsi" w:hAnsiTheme="minorHAnsi" w:cstheme="minorHAnsi"/>
          <w:i/>
          <w:iCs/>
          <w:sz w:val="24"/>
          <w:szCs w:val="24"/>
        </w:rPr>
      </w:pPr>
    </w:p>
    <w:p w14:paraId="3841C13B" w14:textId="63622F3C" w:rsidR="00D87907" w:rsidRPr="0044518D" w:rsidRDefault="00D87907" w:rsidP="00613A34">
      <w:pPr>
        <w:pStyle w:val="NoSpacing"/>
        <w:ind w:left="360"/>
        <w:rPr>
          <w:rFonts w:asciiTheme="minorHAnsi" w:hAnsiTheme="minorHAnsi" w:cstheme="minorHAnsi"/>
          <w:i/>
          <w:iCs/>
          <w:sz w:val="24"/>
          <w:szCs w:val="24"/>
        </w:rPr>
      </w:pPr>
      <w:r w:rsidRPr="0044518D">
        <w:rPr>
          <w:rFonts w:asciiTheme="minorHAnsi" w:hAnsiTheme="minorHAnsi" w:cstheme="minorHAnsi"/>
          <w:i/>
          <w:iCs/>
          <w:sz w:val="24"/>
          <w:szCs w:val="24"/>
        </w:rPr>
        <w:t>We will not normally accept handwritten applications except where a reasonable adjustment is required. Should you require any assistance please contac</w:t>
      </w:r>
      <w:r w:rsidR="00EA312A" w:rsidRPr="0044518D">
        <w:rPr>
          <w:rFonts w:asciiTheme="minorHAnsi" w:hAnsiTheme="minorHAnsi" w:cstheme="minorHAnsi"/>
          <w:i/>
          <w:iCs/>
          <w:sz w:val="24"/>
          <w:szCs w:val="24"/>
        </w:rPr>
        <w:t xml:space="preserve">t the </w:t>
      </w:r>
      <w:r w:rsidR="001529C0" w:rsidRPr="0044518D">
        <w:rPr>
          <w:rFonts w:asciiTheme="minorHAnsi" w:hAnsiTheme="minorHAnsi" w:cstheme="minorHAnsi"/>
          <w:i/>
          <w:iCs/>
          <w:sz w:val="24"/>
          <w:szCs w:val="24"/>
        </w:rPr>
        <w:t>office</w:t>
      </w:r>
      <w:r w:rsidR="00EA312A" w:rsidRPr="0044518D">
        <w:rPr>
          <w:rFonts w:asciiTheme="minorHAnsi" w:hAnsiTheme="minorHAnsi" w:cstheme="minorHAnsi"/>
          <w:i/>
          <w:iCs/>
          <w:sz w:val="24"/>
          <w:szCs w:val="24"/>
        </w:rPr>
        <w:t xml:space="preserve"> on 028 95</w:t>
      </w:r>
      <w:r w:rsidRPr="0044518D">
        <w:rPr>
          <w:rFonts w:asciiTheme="minorHAnsi" w:hAnsiTheme="minorHAnsi" w:cstheme="minorHAnsi"/>
          <w:i/>
          <w:iCs/>
          <w:sz w:val="24"/>
          <w:szCs w:val="24"/>
        </w:rPr>
        <w:t>31</w:t>
      </w:r>
      <w:r w:rsidR="00EA312A" w:rsidRPr="0044518D">
        <w:rPr>
          <w:rFonts w:asciiTheme="minorHAnsi" w:hAnsiTheme="minorHAnsi" w:cstheme="minorHAnsi"/>
          <w:i/>
          <w:iCs/>
          <w:sz w:val="24"/>
          <w:szCs w:val="24"/>
        </w:rPr>
        <w:t xml:space="preserve"> </w:t>
      </w:r>
      <w:r w:rsidRPr="0044518D">
        <w:rPr>
          <w:rFonts w:asciiTheme="minorHAnsi" w:hAnsiTheme="minorHAnsi" w:cstheme="minorHAnsi"/>
          <w:i/>
          <w:iCs/>
          <w:sz w:val="24"/>
          <w:szCs w:val="24"/>
        </w:rPr>
        <w:t>303</w:t>
      </w:r>
      <w:r w:rsidR="001529C0" w:rsidRPr="0044518D">
        <w:rPr>
          <w:rFonts w:asciiTheme="minorHAnsi" w:hAnsiTheme="minorHAnsi" w:cstheme="minorHAnsi"/>
          <w:i/>
          <w:iCs/>
          <w:sz w:val="24"/>
          <w:szCs w:val="24"/>
        </w:rPr>
        <w:t>0</w:t>
      </w:r>
      <w:r w:rsidR="007565E8" w:rsidRPr="0044518D">
        <w:rPr>
          <w:rFonts w:asciiTheme="minorHAnsi" w:hAnsiTheme="minorHAnsi" w:cstheme="minorHAnsi"/>
          <w:i/>
          <w:iCs/>
          <w:sz w:val="24"/>
          <w:szCs w:val="24"/>
        </w:rPr>
        <w:t>.</w:t>
      </w:r>
      <w:r w:rsidR="00AF2C6D" w:rsidRPr="0044518D">
        <w:rPr>
          <w:rFonts w:asciiTheme="minorHAnsi" w:hAnsiTheme="minorHAnsi" w:cstheme="minorHAnsi"/>
          <w:i/>
          <w:iCs/>
          <w:sz w:val="24"/>
          <w:szCs w:val="24"/>
        </w:rPr>
        <w:t xml:space="preserve"> </w:t>
      </w:r>
    </w:p>
    <w:p w14:paraId="5459C58C" w14:textId="2505F3AC" w:rsidR="00B4129F" w:rsidRPr="0044518D" w:rsidRDefault="00B4129F" w:rsidP="001E7050">
      <w:pPr>
        <w:spacing w:after="0" w:line="240" w:lineRule="auto"/>
        <w:ind w:left="0" w:firstLine="0"/>
        <w:rPr>
          <w:rFonts w:asciiTheme="minorHAnsi" w:hAnsiTheme="minorHAnsi" w:cstheme="minorHAnsi"/>
          <w:sz w:val="24"/>
          <w:szCs w:val="24"/>
        </w:rPr>
      </w:pPr>
    </w:p>
    <w:p w14:paraId="12FC6D32" w14:textId="1CE74461" w:rsidR="00B4129F" w:rsidRPr="0044518D" w:rsidRDefault="00D87907" w:rsidP="0016756C">
      <w:pPr>
        <w:pStyle w:val="ListParagraph"/>
        <w:numPr>
          <w:ilvl w:val="0"/>
          <w:numId w:val="7"/>
        </w:numPr>
        <w:spacing w:after="0" w:line="240" w:lineRule="auto"/>
        <w:ind w:left="360" w:right="1"/>
        <w:rPr>
          <w:rFonts w:asciiTheme="minorHAnsi" w:hAnsiTheme="minorHAnsi" w:cstheme="minorHAnsi"/>
          <w:sz w:val="24"/>
          <w:szCs w:val="24"/>
        </w:rPr>
      </w:pPr>
      <w:r w:rsidRPr="0044518D">
        <w:rPr>
          <w:rFonts w:asciiTheme="minorHAnsi" w:hAnsiTheme="minorHAnsi" w:cstheme="minorHAnsi"/>
          <w:sz w:val="24"/>
          <w:szCs w:val="24"/>
        </w:rPr>
        <w:t xml:space="preserve">Only those applicants who </w:t>
      </w:r>
      <w:r w:rsidRPr="0044518D">
        <w:rPr>
          <w:rFonts w:asciiTheme="minorHAnsi" w:hAnsiTheme="minorHAnsi" w:cstheme="minorHAnsi"/>
          <w:sz w:val="24"/>
          <w:szCs w:val="24"/>
          <w:u w:val="single"/>
        </w:rPr>
        <w:t>fully</w:t>
      </w:r>
      <w:r w:rsidRPr="0044518D">
        <w:rPr>
          <w:rFonts w:asciiTheme="minorHAnsi" w:hAnsiTheme="minorHAnsi" w:cstheme="minorHAnsi"/>
          <w:sz w:val="24"/>
          <w:szCs w:val="24"/>
        </w:rPr>
        <w:t xml:space="preserve"> demonstrate how they meet</w:t>
      </w:r>
      <w:r w:rsidRPr="0044518D">
        <w:rPr>
          <w:rFonts w:asciiTheme="minorHAnsi" w:hAnsiTheme="minorHAnsi" w:cstheme="minorHAnsi"/>
          <w:b/>
          <w:bCs/>
          <w:sz w:val="24"/>
          <w:szCs w:val="24"/>
        </w:rPr>
        <w:t xml:space="preserve"> all</w:t>
      </w:r>
      <w:r w:rsidRPr="0044518D">
        <w:rPr>
          <w:rFonts w:asciiTheme="minorHAnsi" w:hAnsiTheme="minorHAnsi" w:cstheme="minorHAnsi"/>
          <w:sz w:val="24"/>
          <w:szCs w:val="24"/>
        </w:rPr>
        <w:t xml:space="preserve"> essential criteria will proceed to shortlisting and/or the next stage of the selection process</w:t>
      </w:r>
      <w:r w:rsidR="00AF2C6D" w:rsidRPr="0044518D">
        <w:rPr>
          <w:rFonts w:asciiTheme="minorHAnsi" w:hAnsiTheme="minorHAnsi" w:cstheme="minorHAnsi"/>
          <w:sz w:val="24"/>
          <w:szCs w:val="24"/>
        </w:rPr>
        <w:t xml:space="preserve">. </w:t>
      </w:r>
    </w:p>
    <w:p w14:paraId="78F5C8C3" w14:textId="77777777" w:rsidR="00B4129F" w:rsidRPr="0044518D" w:rsidRDefault="008076E8" w:rsidP="001E7050">
      <w:pPr>
        <w:spacing w:after="0" w:line="240" w:lineRule="auto"/>
        <w:ind w:left="54" w:firstLine="0"/>
        <w:jc w:val="center"/>
        <w:rPr>
          <w:rFonts w:asciiTheme="minorHAnsi" w:hAnsiTheme="minorHAnsi" w:cstheme="minorHAnsi"/>
          <w:sz w:val="24"/>
          <w:szCs w:val="24"/>
        </w:rPr>
      </w:pPr>
      <w:r w:rsidRPr="0044518D">
        <w:rPr>
          <w:rFonts w:asciiTheme="minorHAnsi" w:hAnsiTheme="minorHAnsi" w:cstheme="minorHAnsi"/>
          <w:sz w:val="24"/>
          <w:szCs w:val="24"/>
        </w:rPr>
        <w:t xml:space="preserve"> </w:t>
      </w:r>
    </w:p>
    <w:p w14:paraId="0823EA7D" w14:textId="77777777" w:rsidR="00B4129F" w:rsidRPr="0044518D" w:rsidRDefault="008076E8" w:rsidP="0016756C">
      <w:pPr>
        <w:pStyle w:val="ListParagraph"/>
        <w:numPr>
          <w:ilvl w:val="0"/>
          <w:numId w:val="7"/>
        </w:numPr>
        <w:spacing w:after="0" w:line="240" w:lineRule="auto"/>
        <w:ind w:left="360" w:right="1"/>
        <w:rPr>
          <w:rFonts w:asciiTheme="minorHAnsi" w:hAnsiTheme="minorHAnsi" w:cstheme="minorHAnsi"/>
          <w:sz w:val="24"/>
          <w:szCs w:val="24"/>
        </w:rPr>
      </w:pPr>
      <w:r w:rsidRPr="0044518D">
        <w:rPr>
          <w:rFonts w:asciiTheme="minorHAnsi" w:hAnsiTheme="minorHAnsi" w:cstheme="minorHAnsi"/>
          <w:sz w:val="24"/>
          <w:szCs w:val="24"/>
        </w:rPr>
        <w:t xml:space="preserve">Further details </w:t>
      </w:r>
      <w:r w:rsidR="001D5A00" w:rsidRPr="0044518D">
        <w:rPr>
          <w:rFonts w:asciiTheme="minorHAnsi" w:hAnsiTheme="minorHAnsi" w:cstheme="minorHAnsi"/>
          <w:sz w:val="24"/>
          <w:szCs w:val="24"/>
        </w:rPr>
        <w:t xml:space="preserve">in relation to the </w:t>
      </w:r>
      <w:r w:rsidR="00C566AB" w:rsidRPr="0044518D">
        <w:rPr>
          <w:rFonts w:asciiTheme="minorHAnsi" w:hAnsiTheme="minorHAnsi" w:cstheme="minorHAnsi"/>
          <w:sz w:val="24"/>
          <w:szCs w:val="24"/>
        </w:rPr>
        <w:t xml:space="preserve">selection process </w:t>
      </w:r>
      <w:r w:rsidRPr="0044518D">
        <w:rPr>
          <w:rFonts w:asciiTheme="minorHAnsi" w:hAnsiTheme="minorHAnsi" w:cstheme="minorHAnsi"/>
          <w:sz w:val="24"/>
          <w:szCs w:val="24"/>
        </w:rPr>
        <w:t xml:space="preserve">will be provided to </w:t>
      </w:r>
      <w:r w:rsidR="00C566AB" w:rsidRPr="0044518D">
        <w:rPr>
          <w:rFonts w:asciiTheme="minorHAnsi" w:hAnsiTheme="minorHAnsi" w:cstheme="minorHAnsi"/>
          <w:sz w:val="24"/>
          <w:szCs w:val="24"/>
        </w:rPr>
        <w:t xml:space="preserve">those </w:t>
      </w:r>
      <w:r w:rsidRPr="0044518D">
        <w:rPr>
          <w:rFonts w:asciiTheme="minorHAnsi" w:hAnsiTheme="minorHAnsi" w:cstheme="minorHAnsi"/>
          <w:sz w:val="24"/>
          <w:szCs w:val="24"/>
        </w:rPr>
        <w:t>candidate</w:t>
      </w:r>
      <w:r w:rsidR="00C566AB" w:rsidRPr="0044518D">
        <w:rPr>
          <w:rFonts w:asciiTheme="minorHAnsi" w:hAnsiTheme="minorHAnsi" w:cstheme="minorHAnsi"/>
          <w:sz w:val="24"/>
          <w:szCs w:val="24"/>
        </w:rPr>
        <w:t>s shortlisted</w:t>
      </w:r>
      <w:r w:rsidRPr="0044518D">
        <w:rPr>
          <w:rFonts w:asciiTheme="minorHAnsi" w:hAnsiTheme="minorHAnsi" w:cstheme="minorHAnsi"/>
          <w:sz w:val="24"/>
          <w:szCs w:val="24"/>
        </w:rPr>
        <w:t xml:space="preserve">. All correspondence will be via email. </w:t>
      </w:r>
    </w:p>
    <w:p w14:paraId="64E76472" w14:textId="77777777" w:rsidR="00994BA1" w:rsidRPr="0044518D" w:rsidRDefault="00994BA1" w:rsidP="001E7050">
      <w:pPr>
        <w:pStyle w:val="ListParagraph"/>
        <w:spacing w:after="0" w:line="240" w:lineRule="auto"/>
        <w:ind w:left="360"/>
        <w:rPr>
          <w:rFonts w:asciiTheme="minorHAnsi" w:hAnsiTheme="minorHAnsi" w:cstheme="minorHAnsi"/>
          <w:color w:val="000000" w:themeColor="text1"/>
          <w:sz w:val="24"/>
          <w:szCs w:val="24"/>
        </w:rPr>
      </w:pPr>
    </w:p>
    <w:p w14:paraId="1C055B9B" w14:textId="48B9C404" w:rsidR="00994BA1" w:rsidRPr="0044518D" w:rsidRDefault="00994BA1" w:rsidP="0016756C">
      <w:pPr>
        <w:pStyle w:val="ListParagraph"/>
        <w:numPr>
          <w:ilvl w:val="0"/>
          <w:numId w:val="7"/>
        </w:numPr>
        <w:tabs>
          <w:tab w:val="left" w:pos="426"/>
        </w:tabs>
        <w:spacing w:after="0" w:line="240" w:lineRule="auto"/>
        <w:ind w:left="360"/>
        <w:rPr>
          <w:rFonts w:asciiTheme="minorHAnsi" w:eastAsiaTheme="minorHAnsi" w:hAnsiTheme="minorHAnsi" w:cstheme="minorHAnsi"/>
          <w:color w:val="000000" w:themeColor="text1"/>
          <w:sz w:val="24"/>
          <w:szCs w:val="24"/>
          <w:lang w:eastAsia="en-US"/>
        </w:rPr>
      </w:pPr>
      <w:r w:rsidRPr="0044518D">
        <w:rPr>
          <w:rFonts w:asciiTheme="minorHAnsi" w:eastAsiaTheme="minorHAnsi" w:hAnsiTheme="minorHAnsi" w:cstheme="minorHAnsi"/>
          <w:color w:val="000000" w:themeColor="text1"/>
          <w:sz w:val="24"/>
          <w:szCs w:val="24"/>
          <w:lang w:eastAsia="en-US"/>
        </w:rPr>
        <w:t xml:space="preserve">Please note that we may form a reserve list of suitable candidates to fill any vacancies </w:t>
      </w:r>
      <w:r w:rsidR="00D87907" w:rsidRPr="0044518D">
        <w:rPr>
          <w:rFonts w:asciiTheme="minorHAnsi" w:eastAsiaTheme="minorHAnsi" w:hAnsiTheme="minorHAnsi" w:cstheme="minorHAnsi"/>
          <w:color w:val="000000" w:themeColor="text1"/>
          <w:sz w:val="24"/>
          <w:szCs w:val="24"/>
          <w:lang w:eastAsia="en-US"/>
        </w:rPr>
        <w:t>(permanent or temporary</w:t>
      </w:r>
      <w:r w:rsidR="000C0F7C">
        <w:rPr>
          <w:rFonts w:asciiTheme="minorHAnsi" w:eastAsiaTheme="minorHAnsi" w:hAnsiTheme="minorHAnsi" w:cstheme="minorHAnsi"/>
          <w:color w:val="000000" w:themeColor="text1"/>
          <w:sz w:val="24"/>
          <w:szCs w:val="24"/>
          <w:lang w:eastAsia="en-US"/>
        </w:rPr>
        <w:t>, full-time or part-time</w:t>
      </w:r>
      <w:r w:rsidR="00D87907" w:rsidRPr="0044518D">
        <w:rPr>
          <w:rFonts w:asciiTheme="minorHAnsi" w:eastAsiaTheme="minorHAnsi" w:hAnsiTheme="minorHAnsi" w:cstheme="minorHAnsi"/>
          <w:color w:val="000000" w:themeColor="text1"/>
          <w:sz w:val="24"/>
          <w:szCs w:val="24"/>
          <w:lang w:eastAsia="en-US"/>
        </w:rPr>
        <w:t xml:space="preserve">) </w:t>
      </w:r>
      <w:r w:rsidRPr="0044518D">
        <w:rPr>
          <w:rFonts w:asciiTheme="minorHAnsi" w:eastAsiaTheme="minorHAnsi" w:hAnsiTheme="minorHAnsi" w:cstheme="minorHAnsi"/>
          <w:color w:val="000000" w:themeColor="text1"/>
          <w:sz w:val="24"/>
          <w:szCs w:val="24"/>
          <w:lang w:eastAsia="en-US"/>
        </w:rPr>
        <w:t>that may arise for the same position within the following 6 months.</w:t>
      </w:r>
    </w:p>
    <w:p w14:paraId="2A80C660" w14:textId="5F13E636" w:rsidR="00B4129F" w:rsidRPr="0044518D" w:rsidRDefault="00B4129F" w:rsidP="001E7050">
      <w:pPr>
        <w:keepNext/>
        <w:keepLines/>
        <w:spacing w:after="0" w:line="240" w:lineRule="auto"/>
        <w:ind w:left="0" w:firstLine="0"/>
        <w:outlineLvl w:val="1"/>
        <w:rPr>
          <w:rFonts w:asciiTheme="minorHAnsi" w:hAnsiTheme="minorHAnsi" w:cstheme="minorHAnsi"/>
          <w:sz w:val="24"/>
          <w:szCs w:val="24"/>
        </w:rPr>
      </w:pPr>
    </w:p>
    <w:p w14:paraId="294725C5" w14:textId="567CE104" w:rsidR="00B4129F" w:rsidRPr="0044518D" w:rsidRDefault="008076E8" w:rsidP="001E7050">
      <w:pPr>
        <w:pStyle w:val="Heading2"/>
        <w:spacing w:after="0" w:line="240" w:lineRule="auto"/>
        <w:ind w:left="0" w:firstLine="0"/>
        <w:rPr>
          <w:rFonts w:ascii="Calibri" w:hAnsi="Calibri"/>
          <w:sz w:val="24"/>
          <w:szCs w:val="24"/>
        </w:rPr>
      </w:pPr>
      <w:r w:rsidRPr="0044518D">
        <w:rPr>
          <w:rFonts w:ascii="Calibri" w:hAnsi="Calibri"/>
          <w:sz w:val="24"/>
          <w:szCs w:val="24"/>
        </w:rPr>
        <w:t xml:space="preserve">RETURNING YOUR </w:t>
      </w:r>
      <w:r w:rsidR="00292F9C">
        <w:rPr>
          <w:rFonts w:ascii="Calibri" w:hAnsi="Calibri"/>
          <w:sz w:val="24"/>
          <w:szCs w:val="24"/>
        </w:rPr>
        <w:t>APPLICATION FORM</w:t>
      </w:r>
      <w:r w:rsidRPr="0044518D">
        <w:rPr>
          <w:rFonts w:ascii="Calibri" w:hAnsi="Calibri"/>
          <w:sz w:val="24"/>
          <w:szCs w:val="24"/>
        </w:rPr>
        <w:t xml:space="preserve">  </w:t>
      </w:r>
    </w:p>
    <w:p w14:paraId="2980C8B1" w14:textId="77777777" w:rsidR="00B4129F" w:rsidRPr="0044518D" w:rsidRDefault="008076E8" w:rsidP="001E7050">
      <w:pPr>
        <w:keepNext/>
        <w:keepLines/>
        <w:spacing w:after="0" w:line="240" w:lineRule="auto"/>
        <w:ind w:left="0" w:firstLine="0"/>
        <w:outlineLvl w:val="1"/>
        <w:rPr>
          <w:rFonts w:ascii="Calibri" w:hAnsi="Calibri"/>
          <w:sz w:val="24"/>
          <w:szCs w:val="24"/>
        </w:rPr>
      </w:pPr>
      <w:r w:rsidRPr="0044518D">
        <w:rPr>
          <w:rFonts w:ascii="Calibri" w:eastAsia="Arial" w:hAnsi="Calibri" w:cs="Arial"/>
          <w:sz w:val="24"/>
          <w:szCs w:val="24"/>
        </w:rPr>
        <w:t xml:space="preserve"> </w:t>
      </w:r>
    </w:p>
    <w:p w14:paraId="4C9FE4C6" w14:textId="5B2915A5" w:rsidR="00B4129F" w:rsidRPr="0044518D" w:rsidRDefault="008076E8" w:rsidP="0016756C">
      <w:pPr>
        <w:pStyle w:val="ListParagraph"/>
        <w:numPr>
          <w:ilvl w:val="0"/>
          <w:numId w:val="8"/>
        </w:numPr>
        <w:spacing w:after="0" w:line="240" w:lineRule="auto"/>
        <w:ind w:left="357" w:hanging="357"/>
        <w:contextualSpacing w:val="0"/>
        <w:rPr>
          <w:rFonts w:ascii="Calibri" w:hAnsi="Calibri"/>
          <w:sz w:val="24"/>
          <w:szCs w:val="24"/>
        </w:rPr>
      </w:pPr>
      <w:r w:rsidRPr="0044518D">
        <w:rPr>
          <w:rFonts w:ascii="Calibri" w:hAnsi="Calibri"/>
          <w:sz w:val="24"/>
          <w:szCs w:val="24"/>
        </w:rPr>
        <w:t xml:space="preserve">It is the applicant’s responsibility to ensure that the </w:t>
      </w:r>
      <w:r w:rsidR="009E0952" w:rsidRPr="009E0952">
        <w:rPr>
          <w:rFonts w:ascii="Calibri" w:hAnsi="Calibri"/>
          <w:sz w:val="24"/>
          <w:szCs w:val="24"/>
        </w:rPr>
        <w:t>application form</w:t>
      </w:r>
      <w:r w:rsidR="000748A4" w:rsidRPr="009E0952">
        <w:rPr>
          <w:rFonts w:ascii="Calibri" w:hAnsi="Calibri"/>
          <w:sz w:val="24"/>
          <w:szCs w:val="24"/>
        </w:rPr>
        <w:t xml:space="preserve"> </w:t>
      </w:r>
      <w:r w:rsidR="000748A4" w:rsidRPr="0044518D">
        <w:rPr>
          <w:rFonts w:ascii="Calibri" w:hAnsi="Calibri"/>
          <w:sz w:val="24"/>
          <w:szCs w:val="24"/>
        </w:rPr>
        <w:t xml:space="preserve">is </w:t>
      </w:r>
      <w:r w:rsidRPr="0044518D">
        <w:rPr>
          <w:rFonts w:ascii="Calibri" w:hAnsi="Calibri"/>
          <w:sz w:val="24"/>
          <w:szCs w:val="24"/>
        </w:rPr>
        <w:t>fully and correctly completed and that all relevant information in support of their application is included</w:t>
      </w:r>
      <w:r w:rsidR="00AF2C6D" w:rsidRPr="0044518D">
        <w:rPr>
          <w:rFonts w:ascii="Calibri" w:hAnsi="Calibri"/>
          <w:sz w:val="24"/>
          <w:szCs w:val="24"/>
        </w:rPr>
        <w:t xml:space="preserve">. </w:t>
      </w:r>
    </w:p>
    <w:p w14:paraId="2D185BCB" w14:textId="77777777" w:rsidR="00B4129F" w:rsidRPr="0044518D" w:rsidRDefault="008076E8" w:rsidP="001E7050">
      <w:pPr>
        <w:spacing w:after="0" w:line="240" w:lineRule="auto"/>
        <w:ind w:left="0" w:firstLine="0"/>
        <w:rPr>
          <w:rFonts w:ascii="Calibri" w:hAnsi="Calibri"/>
          <w:sz w:val="24"/>
          <w:szCs w:val="24"/>
        </w:rPr>
      </w:pPr>
      <w:r w:rsidRPr="0044518D">
        <w:rPr>
          <w:rFonts w:ascii="Calibri" w:hAnsi="Calibri"/>
          <w:sz w:val="24"/>
          <w:szCs w:val="24"/>
        </w:rPr>
        <w:t xml:space="preserve"> </w:t>
      </w:r>
    </w:p>
    <w:p w14:paraId="47C4AE32" w14:textId="77777777" w:rsidR="00883978" w:rsidRPr="0044518D" w:rsidRDefault="00883978">
      <w:pPr>
        <w:spacing w:after="160" w:line="259" w:lineRule="auto"/>
        <w:ind w:left="0" w:firstLine="0"/>
        <w:rPr>
          <w:rFonts w:asciiTheme="minorHAnsi" w:hAnsiTheme="minorHAnsi" w:cstheme="minorHAnsi"/>
          <w:sz w:val="24"/>
          <w:szCs w:val="24"/>
        </w:rPr>
      </w:pPr>
      <w:r w:rsidRPr="0044518D">
        <w:rPr>
          <w:rFonts w:asciiTheme="minorHAnsi" w:hAnsiTheme="minorHAnsi" w:cstheme="minorHAnsi"/>
          <w:sz w:val="24"/>
          <w:szCs w:val="24"/>
        </w:rPr>
        <w:br w:type="page"/>
      </w:r>
    </w:p>
    <w:p w14:paraId="2ACE81DE" w14:textId="1983C8F9" w:rsidR="008E4CDA" w:rsidRPr="004929FF" w:rsidRDefault="008076E8" w:rsidP="004929FF">
      <w:pPr>
        <w:pStyle w:val="ListParagraph"/>
        <w:numPr>
          <w:ilvl w:val="0"/>
          <w:numId w:val="8"/>
        </w:numPr>
        <w:spacing w:after="0" w:line="240" w:lineRule="auto"/>
        <w:ind w:left="357" w:hanging="357"/>
        <w:contextualSpacing w:val="0"/>
        <w:rPr>
          <w:rFonts w:asciiTheme="minorHAnsi" w:hAnsiTheme="minorHAnsi" w:cstheme="minorHAnsi"/>
          <w:sz w:val="24"/>
          <w:szCs w:val="24"/>
        </w:rPr>
      </w:pPr>
      <w:r w:rsidRPr="0044518D">
        <w:rPr>
          <w:rFonts w:asciiTheme="minorHAnsi" w:hAnsiTheme="minorHAnsi" w:cstheme="minorHAnsi"/>
          <w:sz w:val="24"/>
          <w:szCs w:val="24"/>
        </w:rPr>
        <w:lastRenderedPageBreak/>
        <w:t>Completed</w:t>
      </w:r>
      <w:r w:rsidR="003D32C9" w:rsidRPr="0044518D">
        <w:rPr>
          <w:rFonts w:asciiTheme="minorHAnsi" w:hAnsiTheme="minorHAnsi" w:cstheme="minorHAnsi"/>
          <w:sz w:val="24"/>
          <w:szCs w:val="24"/>
        </w:rPr>
        <w:t xml:space="preserve"> </w:t>
      </w:r>
      <w:r w:rsidR="009E0952">
        <w:rPr>
          <w:rFonts w:asciiTheme="minorHAnsi" w:hAnsiTheme="minorHAnsi" w:cstheme="minorHAnsi"/>
          <w:sz w:val="24"/>
          <w:szCs w:val="24"/>
        </w:rPr>
        <w:t>application form</w:t>
      </w:r>
      <w:r w:rsidR="001720CD" w:rsidRPr="0044518D">
        <w:rPr>
          <w:rFonts w:asciiTheme="minorHAnsi" w:hAnsiTheme="minorHAnsi" w:cstheme="minorHAnsi"/>
          <w:sz w:val="24"/>
          <w:szCs w:val="24"/>
        </w:rPr>
        <w:t>s</w:t>
      </w:r>
      <w:r w:rsidR="003D32C9" w:rsidRPr="0044518D">
        <w:rPr>
          <w:rFonts w:asciiTheme="minorHAnsi" w:hAnsiTheme="minorHAnsi" w:cstheme="minorHAnsi"/>
          <w:sz w:val="24"/>
          <w:szCs w:val="24"/>
        </w:rPr>
        <w:t xml:space="preserve"> </w:t>
      </w:r>
      <w:r w:rsidR="0053607B" w:rsidRPr="0044518D">
        <w:rPr>
          <w:rFonts w:asciiTheme="minorHAnsi" w:hAnsiTheme="minorHAnsi" w:cstheme="minorHAnsi"/>
          <w:sz w:val="24"/>
          <w:szCs w:val="24"/>
        </w:rPr>
        <w:t xml:space="preserve">and monitoring forms </w:t>
      </w:r>
      <w:r w:rsidR="003D32C9" w:rsidRPr="0044518D">
        <w:rPr>
          <w:rFonts w:asciiTheme="minorHAnsi" w:hAnsiTheme="minorHAnsi" w:cstheme="minorHAnsi"/>
          <w:sz w:val="24"/>
          <w:szCs w:val="24"/>
        </w:rPr>
        <w:t xml:space="preserve">must be </w:t>
      </w:r>
      <w:r w:rsidR="00D87907" w:rsidRPr="0044518D">
        <w:rPr>
          <w:rFonts w:asciiTheme="minorHAnsi" w:hAnsiTheme="minorHAnsi" w:cstheme="minorHAnsi"/>
          <w:sz w:val="24"/>
          <w:szCs w:val="24"/>
        </w:rPr>
        <w:t>returned to</w:t>
      </w:r>
    </w:p>
    <w:p w14:paraId="1A8648C0" w14:textId="65F985CD" w:rsidR="00B4129F" w:rsidRPr="0044518D" w:rsidRDefault="000E76AE" w:rsidP="00713DFC">
      <w:pPr>
        <w:spacing w:after="0" w:line="240" w:lineRule="auto"/>
        <w:ind w:left="357" w:firstLine="0"/>
        <w:rPr>
          <w:rFonts w:ascii="Calibri" w:hAnsi="Calibri"/>
          <w:b/>
          <w:sz w:val="24"/>
          <w:szCs w:val="24"/>
        </w:rPr>
      </w:pPr>
      <w:hyperlink r:id="rId23" w:history="1">
        <w:r w:rsidRPr="0006582E">
          <w:rPr>
            <w:rStyle w:val="Hyperlink"/>
            <w:rFonts w:asciiTheme="minorHAnsi" w:hAnsiTheme="minorHAnsi" w:cstheme="minorHAnsi"/>
            <w:color w:val="1F4E79" w:themeColor="accent1" w:themeShade="80"/>
            <w:sz w:val="24"/>
            <w:szCs w:val="24"/>
          </w:rPr>
          <w:t>recruitment@csscni.org.uk</w:t>
        </w:r>
      </w:hyperlink>
      <w:r w:rsidRPr="0044518D">
        <w:rPr>
          <w:rFonts w:ascii="Calibri" w:hAnsi="Calibri"/>
          <w:b/>
          <w:color w:val="2E74B5" w:themeColor="accent1" w:themeShade="BF"/>
          <w:sz w:val="24"/>
          <w:szCs w:val="24"/>
        </w:rPr>
        <w:t xml:space="preserve"> </w:t>
      </w:r>
      <w:r w:rsidR="00962D64" w:rsidRPr="0044518D">
        <w:rPr>
          <w:rFonts w:ascii="Calibri" w:hAnsi="Calibri"/>
          <w:sz w:val="24"/>
          <w:szCs w:val="24"/>
        </w:rPr>
        <w:t xml:space="preserve">Please note completed </w:t>
      </w:r>
      <w:r w:rsidR="009E0952">
        <w:rPr>
          <w:rFonts w:ascii="Calibri" w:hAnsi="Calibri"/>
          <w:sz w:val="24"/>
          <w:szCs w:val="24"/>
        </w:rPr>
        <w:t>application form</w:t>
      </w:r>
      <w:r w:rsidR="001720CD" w:rsidRPr="0044518D">
        <w:rPr>
          <w:rFonts w:ascii="Calibri" w:hAnsi="Calibri"/>
          <w:sz w:val="24"/>
          <w:szCs w:val="24"/>
        </w:rPr>
        <w:t>s</w:t>
      </w:r>
      <w:r w:rsidR="00962D64" w:rsidRPr="0044518D">
        <w:rPr>
          <w:rFonts w:ascii="Calibri" w:hAnsi="Calibri"/>
          <w:sz w:val="24"/>
          <w:szCs w:val="24"/>
        </w:rPr>
        <w:t xml:space="preserve"> must be received by </w:t>
      </w:r>
      <w:r w:rsidR="00962D64" w:rsidRPr="00310337">
        <w:rPr>
          <w:rFonts w:ascii="Calibri" w:hAnsi="Calibri"/>
          <w:b/>
          <w:sz w:val="24"/>
          <w:szCs w:val="24"/>
        </w:rPr>
        <w:t>12 noon on</w:t>
      </w:r>
      <w:r w:rsidR="001720CD" w:rsidRPr="00310337">
        <w:rPr>
          <w:rFonts w:ascii="Calibri" w:hAnsi="Calibri"/>
          <w:b/>
          <w:sz w:val="24"/>
          <w:szCs w:val="24"/>
        </w:rPr>
        <w:t xml:space="preserve"> </w:t>
      </w:r>
      <w:r w:rsidR="00310337">
        <w:rPr>
          <w:rFonts w:ascii="Calibri" w:hAnsi="Calibri"/>
          <w:b/>
          <w:sz w:val="24"/>
          <w:szCs w:val="24"/>
        </w:rPr>
        <w:t>Wednesday 20 May 2026</w:t>
      </w:r>
      <w:r w:rsidR="00AF2C6D" w:rsidRPr="0044518D">
        <w:rPr>
          <w:rFonts w:ascii="Calibri" w:hAnsi="Calibri"/>
          <w:sz w:val="24"/>
          <w:szCs w:val="24"/>
        </w:rPr>
        <w:t xml:space="preserve">. </w:t>
      </w:r>
      <w:r w:rsidR="008076E8" w:rsidRPr="0044518D">
        <w:rPr>
          <w:rFonts w:ascii="Calibri" w:hAnsi="Calibri"/>
          <w:sz w:val="24"/>
          <w:szCs w:val="24"/>
        </w:rPr>
        <w:t xml:space="preserve">Late </w:t>
      </w:r>
      <w:r w:rsidR="001720CD" w:rsidRPr="0044518D">
        <w:rPr>
          <w:rFonts w:ascii="Calibri" w:hAnsi="Calibri"/>
          <w:sz w:val="24"/>
          <w:szCs w:val="24"/>
        </w:rPr>
        <w:t>submissions</w:t>
      </w:r>
      <w:r w:rsidR="008076E8" w:rsidRPr="0044518D">
        <w:rPr>
          <w:rFonts w:ascii="Calibri" w:hAnsi="Calibri"/>
          <w:sz w:val="24"/>
          <w:szCs w:val="24"/>
        </w:rPr>
        <w:t xml:space="preserve"> will not be accepted. </w:t>
      </w:r>
      <w:r w:rsidR="0046344A" w:rsidRPr="0044518D">
        <w:rPr>
          <w:rFonts w:ascii="Calibri" w:hAnsi="Calibri"/>
          <w:sz w:val="24"/>
          <w:szCs w:val="24"/>
        </w:rPr>
        <w:t xml:space="preserve">It is up to the candidate to ensure that their </w:t>
      </w:r>
      <w:r w:rsidR="009E0952">
        <w:rPr>
          <w:rFonts w:ascii="Calibri" w:hAnsi="Calibri"/>
          <w:sz w:val="24"/>
          <w:szCs w:val="24"/>
        </w:rPr>
        <w:t>application form</w:t>
      </w:r>
      <w:r w:rsidR="0046344A" w:rsidRPr="0044518D">
        <w:rPr>
          <w:rFonts w:ascii="Calibri" w:hAnsi="Calibri"/>
          <w:sz w:val="24"/>
          <w:szCs w:val="24"/>
        </w:rPr>
        <w:t xml:space="preserve"> </w:t>
      </w:r>
      <w:r w:rsidR="00D11929" w:rsidRPr="0044518D">
        <w:rPr>
          <w:rFonts w:ascii="Calibri" w:hAnsi="Calibri"/>
          <w:sz w:val="24"/>
          <w:szCs w:val="24"/>
        </w:rPr>
        <w:t>has</w:t>
      </w:r>
      <w:r w:rsidR="0046344A" w:rsidRPr="0044518D">
        <w:rPr>
          <w:rFonts w:ascii="Calibri" w:hAnsi="Calibri"/>
          <w:sz w:val="24"/>
          <w:szCs w:val="24"/>
        </w:rPr>
        <w:t xml:space="preserve"> been received by </w:t>
      </w:r>
      <w:r w:rsidR="00EA312A" w:rsidRPr="0044518D">
        <w:rPr>
          <w:rFonts w:ascii="Calibri" w:hAnsi="Calibri"/>
          <w:sz w:val="24"/>
          <w:szCs w:val="24"/>
        </w:rPr>
        <w:t xml:space="preserve">the </w:t>
      </w:r>
      <w:r w:rsidR="0046344A" w:rsidRPr="0044518D">
        <w:rPr>
          <w:rFonts w:ascii="Calibri" w:hAnsi="Calibri"/>
          <w:sz w:val="24"/>
          <w:szCs w:val="24"/>
        </w:rPr>
        <w:t xml:space="preserve">closing date. </w:t>
      </w:r>
    </w:p>
    <w:p w14:paraId="2CA1A499" w14:textId="77777777" w:rsidR="00B4129F" w:rsidRPr="0044518D" w:rsidRDefault="008076E8" w:rsidP="00B6798A">
      <w:pPr>
        <w:spacing w:after="0" w:line="259" w:lineRule="auto"/>
        <w:ind w:left="0" w:firstLine="0"/>
        <w:rPr>
          <w:rFonts w:ascii="Calibri" w:hAnsi="Calibri"/>
          <w:sz w:val="24"/>
          <w:szCs w:val="24"/>
        </w:rPr>
      </w:pPr>
      <w:r w:rsidRPr="0044518D">
        <w:rPr>
          <w:rFonts w:ascii="Calibri" w:hAnsi="Calibri"/>
          <w:sz w:val="24"/>
          <w:szCs w:val="24"/>
        </w:rPr>
        <w:t xml:space="preserve"> </w:t>
      </w:r>
    </w:p>
    <w:p w14:paraId="503459EC" w14:textId="74456CB1" w:rsidR="00B4129F" w:rsidRPr="0044518D" w:rsidRDefault="008076E8" w:rsidP="0016756C">
      <w:pPr>
        <w:pStyle w:val="ListParagraph"/>
        <w:numPr>
          <w:ilvl w:val="0"/>
          <w:numId w:val="8"/>
        </w:numPr>
        <w:spacing w:after="0" w:line="240" w:lineRule="auto"/>
        <w:ind w:left="357" w:hanging="357"/>
        <w:contextualSpacing w:val="0"/>
        <w:rPr>
          <w:rFonts w:asciiTheme="minorHAnsi" w:hAnsiTheme="minorHAnsi" w:cstheme="minorHAnsi"/>
          <w:sz w:val="24"/>
          <w:szCs w:val="24"/>
        </w:rPr>
      </w:pPr>
      <w:r w:rsidRPr="0044518D">
        <w:rPr>
          <w:rFonts w:asciiTheme="minorHAnsi" w:hAnsiTheme="minorHAnsi" w:cstheme="minorHAnsi"/>
          <w:sz w:val="24"/>
          <w:szCs w:val="24"/>
        </w:rPr>
        <w:t xml:space="preserve">We accept </w:t>
      </w:r>
      <w:r w:rsidR="000748A4" w:rsidRPr="0044518D">
        <w:rPr>
          <w:rFonts w:asciiTheme="minorHAnsi" w:hAnsiTheme="minorHAnsi" w:cstheme="minorHAnsi"/>
          <w:sz w:val="24"/>
          <w:szCs w:val="24"/>
        </w:rPr>
        <w:t xml:space="preserve">no responsibility for checking </w:t>
      </w:r>
      <w:r w:rsidR="009E0952">
        <w:rPr>
          <w:rFonts w:asciiTheme="minorHAnsi" w:hAnsiTheme="minorHAnsi" w:cstheme="minorHAnsi"/>
          <w:sz w:val="24"/>
          <w:szCs w:val="24"/>
        </w:rPr>
        <w:t>application form</w:t>
      </w:r>
      <w:r w:rsidR="000748A4" w:rsidRPr="0044518D">
        <w:rPr>
          <w:rFonts w:asciiTheme="minorHAnsi" w:hAnsiTheme="minorHAnsi" w:cstheme="minorHAnsi"/>
          <w:sz w:val="24"/>
          <w:szCs w:val="24"/>
        </w:rPr>
        <w:t>s</w:t>
      </w:r>
      <w:r w:rsidRPr="0044518D">
        <w:rPr>
          <w:rFonts w:asciiTheme="minorHAnsi" w:hAnsiTheme="minorHAnsi" w:cstheme="minorHAnsi"/>
          <w:sz w:val="24"/>
          <w:szCs w:val="24"/>
        </w:rPr>
        <w:t xml:space="preserve"> upon receipt and/or notifying candidates if </w:t>
      </w:r>
      <w:r w:rsidR="009E0952">
        <w:rPr>
          <w:rFonts w:asciiTheme="minorHAnsi" w:hAnsiTheme="minorHAnsi" w:cstheme="minorHAnsi"/>
          <w:sz w:val="24"/>
          <w:szCs w:val="24"/>
        </w:rPr>
        <w:t>application form</w:t>
      </w:r>
      <w:r w:rsidR="000748A4" w:rsidRPr="0044518D">
        <w:rPr>
          <w:rFonts w:asciiTheme="minorHAnsi" w:hAnsiTheme="minorHAnsi" w:cstheme="minorHAnsi"/>
          <w:sz w:val="24"/>
          <w:szCs w:val="24"/>
        </w:rPr>
        <w:t>s</w:t>
      </w:r>
      <w:r w:rsidRPr="0044518D">
        <w:rPr>
          <w:rFonts w:asciiTheme="minorHAnsi" w:hAnsiTheme="minorHAnsi" w:cstheme="minorHAnsi"/>
          <w:sz w:val="24"/>
          <w:szCs w:val="24"/>
        </w:rPr>
        <w:t xml:space="preserve"> are unreadable or incomplete for technical reasons, or otherwise. </w:t>
      </w:r>
    </w:p>
    <w:p w14:paraId="036A927F" w14:textId="77777777" w:rsidR="00B4129F" w:rsidRPr="0044518D" w:rsidRDefault="008076E8" w:rsidP="00B12694">
      <w:pPr>
        <w:spacing w:after="0" w:line="240" w:lineRule="auto"/>
        <w:ind w:left="0" w:firstLine="0"/>
        <w:jc w:val="center"/>
        <w:rPr>
          <w:rFonts w:asciiTheme="minorHAnsi" w:hAnsiTheme="minorHAnsi" w:cstheme="minorHAnsi"/>
          <w:sz w:val="24"/>
          <w:szCs w:val="24"/>
        </w:rPr>
      </w:pPr>
      <w:r w:rsidRPr="0044518D">
        <w:rPr>
          <w:rFonts w:asciiTheme="minorHAnsi" w:hAnsiTheme="minorHAnsi" w:cstheme="minorHAnsi"/>
          <w:sz w:val="24"/>
          <w:szCs w:val="24"/>
        </w:rPr>
        <w:t xml:space="preserve"> </w:t>
      </w:r>
    </w:p>
    <w:p w14:paraId="2A82CADC" w14:textId="6F32C6E8" w:rsidR="00B4129F" w:rsidRPr="0044518D" w:rsidRDefault="001529C0" w:rsidP="0016756C">
      <w:pPr>
        <w:pStyle w:val="ListParagraph"/>
        <w:numPr>
          <w:ilvl w:val="0"/>
          <w:numId w:val="8"/>
        </w:numPr>
        <w:spacing w:after="0" w:line="240" w:lineRule="auto"/>
        <w:ind w:left="357" w:hanging="357"/>
        <w:contextualSpacing w:val="0"/>
        <w:rPr>
          <w:rFonts w:asciiTheme="minorHAnsi" w:hAnsiTheme="minorHAnsi" w:cstheme="minorHAnsi"/>
          <w:sz w:val="24"/>
          <w:szCs w:val="24"/>
        </w:rPr>
      </w:pPr>
      <w:r w:rsidRPr="0044518D">
        <w:rPr>
          <w:rFonts w:asciiTheme="minorHAnsi" w:hAnsiTheme="minorHAnsi" w:cstheme="minorHAnsi"/>
          <w:sz w:val="24"/>
          <w:szCs w:val="24"/>
        </w:rPr>
        <w:t>W</w:t>
      </w:r>
      <w:r w:rsidR="008076E8" w:rsidRPr="0044518D">
        <w:rPr>
          <w:rFonts w:asciiTheme="minorHAnsi" w:hAnsiTheme="minorHAnsi" w:cstheme="minorHAnsi"/>
          <w:sz w:val="24"/>
          <w:szCs w:val="24"/>
        </w:rPr>
        <w:t xml:space="preserve">e cannot accept any additional or supplementary information after the closing date for receipt of </w:t>
      </w:r>
      <w:r w:rsidR="008812BB">
        <w:rPr>
          <w:rFonts w:asciiTheme="minorHAnsi" w:hAnsiTheme="minorHAnsi" w:cstheme="minorHAnsi"/>
          <w:sz w:val="24"/>
          <w:szCs w:val="24"/>
        </w:rPr>
        <w:t>application form</w:t>
      </w:r>
      <w:r w:rsidR="000748A4" w:rsidRPr="0044518D">
        <w:rPr>
          <w:rFonts w:asciiTheme="minorHAnsi" w:hAnsiTheme="minorHAnsi" w:cstheme="minorHAnsi"/>
          <w:sz w:val="24"/>
          <w:szCs w:val="24"/>
        </w:rPr>
        <w:t>s</w:t>
      </w:r>
      <w:r w:rsidR="008076E8" w:rsidRPr="0044518D">
        <w:rPr>
          <w:rFonts w:asciiTheme="minorHAnsi" w:hAnsiTheme="minorHAnsi" w:cstheme="minorHAnsi"/>
          <w:sz w:val="24"/>
          <w:szCs w:val="24"/>
        </w:rPr>
        <w:t xml:space="preserve">. </w:t>
      </w:r>
    </w:p>
    <w:p w14:paraId="76AD20A7" w14:textId="77777777" w:rsidR="00B4129F" w:rsidRPr="0044518D" w:rsidRDefault="008076E8" w:rsidP="00B12694">
      <w:pPr>
        <w:spacing w:after="0" w:line="240" w:lineRule="auto"/>
        <w:ind w:left="0" w:firstLine="0"/>
        <w:jc w:val="center"/>
        <w:rPr>
          <w:rFonts w:asciiTheme="minorHAnsi" w:hAnsiTheme="minorHAnsi" w:cstheme="minorHAnsi"/>
          <w:sz w:val="24"/>
          <w:szCs w:val="24"/>
        </w:rPr>
      </w:pPr>
      <w:r w:rsidRPr="0044518D">
        <w:rPr>
          <w:rFonts w:asciiTheme="minorHAnsi" w:hAnsiTheme="minorHAnsi" w:cstheme="minorHAnsi"/>
          <w:sz w:val="24"/>
          <w:szCs w:val="24"/>
        </w:rPr>
        <w:t xml:space="preserve"> </w:t>
      </w:r>
    </w:p>
    <w:p w14:paraId="7862ADEF" w14:textId="3E746B7B" w:rsidR="00B4129F" w:rsidRPr="0044518D" w:rsidRDefault="008076E8" w:rsidP="0016756C">
      <w:pPr>
        <w:pStyle w:val="ListParagraph"/>
        <w:numPr>
          <w:ilvl w:val="0"/>
          <w:numId w:val="10"/>
        </w:numPr>
        <w:spacing w:after="0" w:line="240" w:lineRule="auto"/>
        <w:rPr>
          <w:rFonts w:asciiTheme="minorHAnsi" w:hAnsiTheme="minorHAnsi" w:cstheme="minorHAnsi"/>
          <w:sz w:val="24"/>
          <w:szCs w:val="24"/>
        </w:rPr>
      </w:pPr>
      <w:r w:rsidRPr="0044518D">
        <w:rPr>
          <w:rFonts w:asciiTheme="minorHAnsi" w:hAnsiTheme="minorHAnsi" w:cstheme="minorHAnsi"/>
          <w:sz w:val="24"/>
          <w:szCs w:val="24"/>
        </w:rPr>
        <w:t xml:space="preserve">If you have any queries regarding the recruitment and selection process or require any </w:t>
      </w:r>
      <w:r w:rsidR="0041409A" w:rsidRPr="0044518D">
        <w:rPr>
          <w:rFonts w:asciiTheme="minorHAnsi" w:hAnsiTheme="minorHAnsi" w:cstheme="minorHAnsi"/>
          <w:sz w:val="24"/>
          <w:szCs w:val="24"/>
        </w:rPr>
        <w:t>assistance,</w:t>
      </w:r>
      <w:r w:rsidRPr="0044518D">
        <w:rPr>
          <w:rFonts w:asciiTheme="minorHAnsi" w:hAnsiTheme="minorHAnsi" w:cstheme="minorHAnsi"/>
          <w:sz w:val="24"/>
          <w:szCs w:val="24"/>
        </w:rPr>
        <w:t xml:space="preserve"> please contact </w:t>
      </w:r>
      <w:hyperlink r:id="rId24" w:history="1">
        <w:r w:rsidR="00962D64" w:rsidRPr="0006582E">
          <w:rPr>
            <w:rStyle w:val="Hyperlink"/>
            <w:rFonts w:asciiTheme="minorHAnsi" w:hAnsiTheme="minorHAnsi" w:cstheme="minorHAnsi"/>
            <w:color w:val="1F4E79" w:themeColor="accent1" w:themeShade="80"/>
            <w:sz w:val="24"/>
            <w:szCs w:val="24"/>
          </w:rPr>
          <w:t>recruitment@csscni.org.uk</w:t>
        </w:r>
      </w:hyperlink>
      <w:r w:rsidR="00962D64" w:rsidRPr="0044518D">
        <w:rPr>
          <w:rFonts w:asciiTheme="minorHAnsi" w:hAnsiTheme="minorHAnsi" w:cstheme="minorHAnsi"/>
          <w:sz w:val="24"/>
          <w:szCs w:val="24"/>
        </w:rPr>
        <w:t xml:space="preserve"> for assistance</w:t>
      </w:r>
      <w:r w:rsidR="00FA4629" w:rsidRPr="0044518D">
        <w:rPr>
          <w:rFonts w:asciiTheme="minorHAnsi" w:hAnsiTheme="minorHAnsi" w:cstheme="minorHAnsi"/>
          <w:sz w:val="24"/>
          <w:szCs w:val="24"/>
        </w:rPr>
        <w:t>.</w:t>
      </w:r>
    </w:p>
    <w:p w14:paraId="7CB792A5" w14:textId="77777777" w:rsidR="00962D64" w:rsidRPr="0044518D" w:rsidRDefault="00962D64" w:rsidP="00FA4629">
      <w:pPr>
        <w:spacing w:after="21" w:line="259" w:lineRule="auto"/>
        <w:ind w:left="0" w:right="1" w:firstLine="0"/>
        <w:rPr>
          <w:rFonts w:asciiTheme="minorHAnsi" w:hAnsiTheme="minorHAnsi" w:cstheme="minorHAnsi"/>
          <w:sz w:val="24"/>
          <w:szCs w:val="24"/>
        </w:rPr>
      </w:pPr>
    </w:p>
    <w:p w14:paraId="72FB096D" w14:textId="702BA031" w:rsidR="00B4129F" w:rsidRPr="0044518D" w:rsidRDefault="008076E8" w:rsidP="00FA4629">
      <w:pPr>
        <w:pStyle w:val="Heading2"/>
        <w:spacing w:after="0" w:line="240" w:lineRule="auto"/>
        <w:ind w:left="0" w:firstLine="0"/>
        <w:rPr>
          <w:rFonts w:asciiTheme="minorHAnsi" w:hAnsiTheme="minorHAnsi" w:cstheme="minorHAnsi"/>
          <w:sz w:val="24"/>
          <w:szCs w:val="24"/>
        </w:rPr>
      </w:pPr>
      <w:r w:rsidRPr="0044518D">
        <w:rPr>
          <w:rFonts w:asciiTheme="minorHAnsi" w:hAnsiTheme="minorHAnsi" w:cstheme="minorHAnsi"/>
          <w:sz w:val="24"/>
          <w:szCs w:val="24"/>
        </w:rPr>
        <w:t xml:space="preserve">TIME SCALE </w:t>
      </w:r>
    </w:p>
    <w:p w14:paraId="4BD2810B" w14:textId="6D3F32DD" w:rsidR="00FA4629" w:rsidRPr="0044518D" w:rsidRDefault="00FA4629" w:rsidP="00FA4629">
      <w:pPr>
        <w:spacing w:after="0" w:line="240" w:lineRule="auto"/>
        <w:ind w:left="0" w:firstLine="0"/>
        <w:rPr>
          <w:rFonts w:asciiTheme="minorHAnsi" w:hAnsiTheme="minorHAnsi" w:cstheme="minorHAnsi"/>
          <w:sz w:val="24"/>
          <w:szCs w:val="24"/>
        </w:rPr>
      </w:pPr>
    </w:p>
    <w:p w14:paraId="74403FDD" w14:textId="23F1A560" w:rsidR="00F9547B" w:rsidRPr="0044518D" w:rsidRDefault="00F9547B" w:rsidP="00F9547B">
      <w:pPr>
        <w:spacing w:after="0" w:line="240" w:lineRule="auto"/>
        <w:ind w:left="0" w:firstLine="0"/>
        <w:rPr>
          <w:rFonts w:asciiTheme="minorHAnsi" w:hAnsiTheme="minorHAnsi" w:cstheme="minorHAnsi"/>
          <w:sz w:val="24"/>
          <w:szCs w:val="24"/>
        </w:rPr>
      </w:pPr>
      <w:r w:rsidRPr="0044518D">
        <w:rPr>
          <w:rFonts w:asciiTheme="minorHAnsi" w:hAnsiTheme="minorHAnsi" w:cstheme="minorHAnsi"/>
          <w:sz w:val="24"/>
          <w:szCs w:val="24"/>
        </w:rPr>
        <w:t xml:space="preserve">Closing date for applications: </w:t>
      </w:r>
      <w:r w:rsidR="00310337">
        <w:rPr>
          <w:rFonts w:ascii="Calibri" w:hAnsi="Calibri"/>
          <w:b/>
          <w:sz w:val="24"/>
          <w:szCs w:val="24"/>
        </w:rPr>
        <w:t xml:space="preserve">Wednesday 20 May </w:t>
      </w:r>
      <w:r w:rsidR="00310337" w:rsidRPr="00310337">
        <w:rPr>
          <w:rFonts w:ascii="Calibri" w:hAnsi="Calibri"/>
          <w:b/>
          <w:sz w:val="24"/>
          <w:szCs w:val="24"/>
        </w:rPr>
        <w:t>2026</w:t>
      </w:r>
      <w:r w:rsidR="00336489" w:rsidRPr="00310337">
        <w:rPr>
          <w:rFonts w:ascii="Calibri" w:hAnsi="Calibri"/>
          <w:b/>
          <w:sz w:val="24"/>
          <w:szCs w:val="24"/>
        </w:rPr>
        <w:t xml:space="preserve"> </w:t>
      </w:r>
      <w:r w:rsidRPr="00310337">
        <w:rPr>
          <w:rFonts w:asciiTheme="minorHAnsi" w:hAnsiTheme="minorHAnsi" w:cstheme="minorHAnsi"/>
          <w:b/>
          <w:sz w:val="24"/>
          <w:szCs w:val="24"/>
        </w:rPr>
        <w:t>at 12 noon</w:t>
      </w:r>
    </w:p>
    <w:p w14:paraId="5FDEEEE7" w14:textId="77777777" w:rsidR="00F9547B" w:rsidRPr="0044518D" w:rsidRDefault="00F9547B" w:rsidP="00F9547B">
      <w:pPr>
        <w:spacing w:after="0" w:line="240" w:lineRule="auto"/>
        <w:ind w:left="0" w:firstLine="0"/>
        <w:rPr>
          <w:rFonts w:asciiTheme="minorHAnsi" w:hAnsiTheme="minorHAnsi" w:cstheme="minorHAnsi"/>
          <w:sz w:val="24"/>
          <w:szCs w:val="24"/>
        </w:rPr>
      </w:pPr>
    </w:p>
    <w:p w14:paraId="06800A3C" w14:textId="2DF22374" w:rsidR="00F9547B" w:rsidRPr="0044518D" w:rsidRDefault="00F9547B" w:rsidP="00F9547B">
      <w:pPr>
        <w:spacing w:after="0" w:line="240" w:lineRule="auto"/>
        <w:ind w:left="0" w:firstLine="0"/>
        <w:rPr>
          <w:rFonts w:asciiTheme="minorHAnsi" w:hAnsiTheme="minorHAnsi" w:cstheme="minorHAnsi"/>
          <w:sz w:val="24"/>
          <w:szCs w:val="24"/>
        </w:rPr>
      </w:pPr>
      <w:r w:rsidRPr="0044518D">
        <w:rPr>
          <w:rFonts w:asciiTheme="minorHAnsi" w:hAnsiTheme="minorHAnsi" w:cstheme="minorHAnsi"/>
          <w:sz w:val="24"/>
          <w:szCs w:val="24"/>
        </w:rPr>
        <w:t xml:space="preserve">Indicative date for interview and assessment: </w:t>
      </w:r>
      <w:r w:rsidR="00310337">
        <w:rPr>
          <w:rFonts w:ascii="Calibri" w:hAnsi="Calibri"/>
          <w:b/>
          <w:sz w:val="24"/>
          <w:szCs w:val="24"/>
        </w:rPr>
        <w:t>Week commencing 01 June 2026</w:t>
      </w:r>
      <w:r w:rsidRPr="0044518D">
        <w:rPr>
          <w:rFonts w:asciiTheme="minorHAnsi" w:hAnsiTheme="minorHAnsi" w:cstheme="minorHAnsi"/>
          <w:sz w:val="24"/>
          <w:szCs w:val="24"/>
        </w:rPr>
        <w:t xml:space="preserve">                             </w:t>
      </w:r>
    </w:p>
    <w:p w14:paraId="72B8A164" w14:textId="10F46ED4" w:rsidR="00B4129F" w:rsidRPr="0044518D" w:rsidRDefault="008076E8" w:rsidP="00A32575">
      <w:pPr>
        <w:spacing w:after="0" w:line="240" w:lineRule="auto"/>
        <w:ind w:left="0" w:firstLine="0"/>
        <w:rPr>
          <w:rFonts w:asciiTheme="minorHAnsi" w:hAnsiTheme="minorHAnsi" w:cstheme="minorHAnsi"/>
          <w:sz w:val="24"/>
          <w:szCs w:val="24"/>
        </w:rPr>
      </w:pPr>
      <w:r w:rsidRPr="0044518D">
        <w:rPr>
          <w:rFonts w:asciiTheme="minorHAnsi" w:hAnsiTheme="minorHAnsi" w:cstheme="minorHAnsi"/>
          <w:b/>
          <w:sz w:val="24"/>
          <w:szCs w:val="24"/>
        </w:rPr>
        <w:t xml:space="preserve"> </w:t>
      </w:r>
      <w:r w:rsidRPr="0044518D">
        <w:rPr>
          <w:rFonts w:asciiTheme="minorHAnsi" w:hAnsiTheme="minorHAnsi" w:cstheme="minorHAnsi"/>
          <w:b/>
          <w:sz w:val="24"/>
          <w:szCs w:val="24"/>
        </w:rPr>
        <w:tab/>
        <w:t xml:space="preserve"> </w:t>
      </w:r>
    </w:p>
    <w:p w14:paraId="30146946" w14:textId="77777777" w:rsidR="00B4129F" w:rsidRPr="0044518D" w:rsidRDefault="008076E8" w:rsidP="00A32575">
      <w:pPr>
        <w:pStyle w:val="Heading2"/>
        <w:spacing w:after="0" w:line="240" w:lineRule="auto"/>
        <w:ind w:left="0" w:firstLine="0"/>
        <w:rPr>
          <w:rFonts w:asciiTheme="minorHAnsi" w:hAnsiTheme="minorHAnsi" w:cstheme="minorHAnsi"/>
          <w:sz w:val="24"/>
          <w:szCs w:val="24"/>
        </w:rPr>
      </w:pPr>
      <w:r w:rsidRPr="0044518D">
        <w:rPr>
          <w:rFonts w:asciiTheme="minorHAnsi" w:hAnsiTheme="minorHAnsi" w:cstheme="minorHAnsi"/>
          <w:sz w:val="24"/>
          <w:szCs w:val="24"/>
        </w:rPr>
        <w:t xml:space="preserve">DATA PROTECTION </w:t>
      </w:r>
    </w:p>
    <w:p w14:paraId="1A17644B" w14:textId="77777777" w:rsidR="00882B00" w:rsidRPr="0044518D" w:rsidRDefault="00882B00" w:rsidP="00A32575">
      <w:pPr>
        <w:spacing w:after="0" w:line="240" w:lineRule="auto"/>
        <w:ind w:left="0" w:firstLine="0"/>
        <w:rPr>
          <w:rFonts w:asciiTheme="minorHAnsi" w:hAnsiTheme="minorHAnsi" w:cstheme="minorHAnsi"/>
          <w:sz w:val="24"/>
          <w:szCs w:val="24"/>
        </w:rPr>
      </w:pPr>
    </w:p>
    <w:p w14:paraId="0E6F5E20" w14:textId="77777777" w:rsidR="00882B00" w:rsidRPr="0044518D" w:rsidRDefault="00882B00" w:rsidP="00A32575">
      <w:pPr>
        <w:pStyle w:val="Heading1"/>
        <w:spacing w:line="240" w:lineRule="auto"/>
        <w:ind w:left="0"/>
        <w:jc w:val="left"/>
        <w:rPr>
          <w:rFonts w:asciiTheme="minorHAnsi" w:eastAsiaTheme="majorEastAsia" w:hAnsiTheme="minorHAnsi" w:cstheme="minorHAnsi"/>
          <w:color w:val="000000" w:themeColor="text1"/>
          <w:sz w:val="24"/>
          <w:szCs w:val="24"/>
          <w:lang w:eastAsia="en-US"/>
        </w:rPr>
      </w:pPr>
      <w:r w:rsidRPr="0044518D">
        <w:rPr>
          <w:rFonts w:asciiTheme="minorHAnsi" w:eastAsiaTheme="majorEastAsia" w:hAnsiTheme="minorHAnsi" w:cstheme="minorHAnsi"/>
          <w:color w:val="000000" w:themeColor="text1"/>
          <w:sz w:val="24"/>
          <w:szCs w:val="24"/>
          <w:lang w:eastAsia="en-US"/>
        </w:rPr>
        <w:t>Job Applicant Privacy Notice</w:t>
      </w:r>
    </w:p>
    <w:p w14:paraId="617AB309" w14:textId="77777777" w:rsidR="00882B00" w:rsidRPr="0044518D" w:rsidRDefault="00882B00" w:rsidP="00A32575">
      <w:pPr>
        <w:spacing w:after="0" w:line="240" w:lineRule="auto"/>
        <w:ind w:left="0" w:firstLine="0"/>
        <w:rPr>
          <w:rFonts w:asciiTheme="minorHAnsi" w:eastAsiaTheme="majorEastAsia" w:hAnsiTheme="minorHAnsi" w:cstheme="minorHAnsi"/>
          <w:color w:val="000000" w:themeColor="text1"/>
          <w:sz w:val="24"/>
          <w:szCs w:val="24"/>
          <w:lang w:eastAsia="en-US"/>
        </w:rPr>
      </w:pPr>
    </w:p>
    <w:p w14:paraId="3B335010" w14:textId="74F71E91" w:rsidR="00882B00" w:rsidRPr="0044518D" w:rsidRDefault="00882B00" w:rsidP="00A32575">
      <w:pPr>
        <w:spacing w:after="0" w:line="240" w:lineRule="auto"/>
        <w:ind w:left="0" w:firstLine="0"/>
        <w:rPr>
          <w:rFonts w:asciiTheme="minorHAnsi" w:eastAsiaTheme="minorHAnsi" w:hAnsiTheme="minorHAnsi" w:cstheme="minorHAnsi"/>
          <w:color w:val="000000" w:themeColor="text1"/>
          <w:sz w:val="24"/>
          <w:szCs w:val="24"/>
          <w:lang w:eastAsia="en-US"/>
        </w:rPr>
      </w:pPr>
      <w:r w:rsidRPr="0044518D">
        <w:rPr>
          <w:rFonts w:asciiTheme="minorHAnsi" w:eastAsiaTheme="minorHAnsi" w:hAnsiTheme="minorHAnsi" w:cstheme="minorHAnsi"/>
          <w:color w:val="000000" w:themeColor="text1"/>
          <w:sz w:val="24"/>
          <w:szCs w:val="24"/>
          <w:lang w:eastAsia="en-US"/>
        </w:rPr>
        <w:t>The Controlled Schools’ Support Council (CSSC) is a Data Controller under the General Data Protection Regulations (GDPR) for the personal data it processes relating to job applicants. Processing data from job applicants allows the Council to manage the recruitment process, assess and confirm an applicant’s suitability for employment and decide to whom to offer a job. It may also need to process data from job applicants to respond to and defend against legal claims.</w:t>
      </w:r>
    </w:p>
    <w:p w14:paraId="475C8D79" w14:textId="77777777" w:rsidR="00A32575" w:rsidRPr="0044518D" w:rsidRDefault="00A32575" w:rsidP="00A32575">
      <w:pPr>
        <w:spacing w:after="0" w:line="240" w:lineRule="auto"/>
        <w:ind w:left="0" w:firstLine="0"/>
        <w:rPr>
          <w:rFonts w:asciiTheme="minorHAnsi" w:eastAsiaTheme="minorHAnsi" w:hAnsiTheme="minorHAnsi" w:cstheme="minorHAnsi"/>
          <w:color w:val="000000" w:themeColor="text1"/>
          <w:sz w:val="24"/>
          <w:szCs w:val="24"/>
          <w:lang w:eastAsia="en-US"/>
        </w:rPr>
      </w:pPr>
    </w:p>
    <w:p w14:paraId="3A934FF4" w14:textId="4EDD8F09" w:rsidR="00882B00" w:rsidRPr="0044518D" w:rsidRDefault="00882B00" w:rsidP="00A32575">
      <w:pPr>
        <w:spacing w:after="0" w:line="240" w:lineRule="auto"/>
        <w:ind w:left="0" w:firstLine="0"/>
        <w:rPr>
          <w:rFonts w:asciiTheme="minorHAnsi" w:eastAsiaTheme="minorHAnsi" w:hAnsiTheme="minorHAnsi" w:cstheme="minorHAnsi"/>
          <w:color w:val="000000" w:themeColor="text1"/>
          <w:sz w:val="24"/>
          <w:szCs w:val="24"/>
          <w:lang w:eastAsia="en-US"/>
        </w:rPr>
      </w:pPr>
      <w:r w:rsidRPr="0044518D">
        <w:rPr>
          <w:rFonts w:asciiTheme="minorHAnsi" w:eastAsiaTheme="minorHAnsi" w:hAnsiTheme="minorHAnsi" w:cstheme="minorHAnsi"/>
          <w:color w:val="000000" w:themeColor="text1"/>
          <w:sz w:val="24"/>
          <w:szCs w:val="24"/>
          <w:lang w:eastAsia="en-US"/>
        </w:rPr>
        <w:t>If you apply for this job, you will be providing your personal data to CSSC whose lawful basis for processing it is for the performance of a task carried out for the organisation’s legitimate interests. In some cases, CSSC will also need to process your data to ensure it i</w:t>
      </w:r>
      <w:r w:rsidR="00EA312A" w:rsidRPr="0044518D">
        <w:rPr>
          <w:rFonts w:asciiTheme="minorHAnsi" w:eastAsiaTheme="minorHAnsi" w:hAnsiTheme="minorHAnsi" w:cstheme="minorHAnsi"/>
          <w:color w:val="000000" w:themeColor="text1"/>
          <w:sz w:val="24"/>
          <w:szCs w:val="24"/>
          <w:lang w:eastAsia="en-US"/>
        </w:rPr>
        <w:t>s</w:t>
      </w:r>
      <w:r w:rsidRPr="0044518D">
        <w:rPr>
          <w:rFonts w:asciiTheme="minorHAnsi" w:eastAsiaTheme="minorHAnsi" w:hAnsiTheme="minorHAnsi" w:cstheme="minorHAnsi"/>
          <w:color w:val="000000" w:themeColor="text1"/>
          <w:sz w:val="24"/>
          <w:szCs w:val="24"/>
          <w:lang w:eastAsia="en-US"/>
        </w:rPr>
        <w:t xml:space="preserve"> complying with its legal obligations. For example, to monitor applicants’ sensitive data for equal opportunities purposes and to check applicants’ eligibility to work in the UK before employment starts. CSSC will collect a range of information about you, including:</w:t>
      </w:r>
    </w:p>
    <w:p w14:paraId="056F6DF9" w14:textId="77777777" w:rsidR="00A32575" w:rsidRPr="0044518D" w:rsidRDefault="00A32575" w:rsidP="00A32575">
      <w:pPr>
        <w:spacing w:after="0" w:line="240" w:lineRule="auto"/>
        <w:ind w:left="0" w:firstLine="0"/>
        <w:rPr>
          <w:rFonts w:asciiTheme="minorHAnsi" w:eastAsiaTheme="minorHAnsi" w:hAnsiTheme="minorHAnsi" w:cstheme="minorHAnsi"/>
          <w:color w:val="000000" w:themeColor="text1"/>
          <w:sz w:val="24"/>
          <w:szCs w:val="24"/>
          <w:lang w:eastAsia="en-US"/>
        </w:rPr>
      </w:pPr>
    </w:p>
    <w:p w14:paraId="406F0AD3" w14:textId="511714AE" w:rsidR="00882B00" w:rsidRPr="0044518D" w:rsidRDefault="00882B00" w:rsidP="0016756C">
      <w:pPr>
        <w:numPr>
          <w:ilvl w:val="0"/>
          <w:numId w:val="2"/>
        </w:numPr>
        <w:spacing w:after="0" w:line="240" w:lineRule="auto"/>
        <w:ind w:left="357" w:hanging="357"/>
        <w:rPr>
          <w:rFonts w:asciiTheme="minorHAnsi" w:eastAsiaTheme="minorHAnsi" w:hAnsiTheme="minorHAnsi" w:cstheme="minorHAnsi"/>
          <w:color w:val="000000" w:themeColor="text1"/>
          <w:sz w:val="24"/>
          <w:szCs w:val="24"/>
          <w:lang w:eastAsia="en-US"/>
        </w:rPr>
      </w:pPr>
      <w:r w:rsidRPr="0044518D">
        <w:rPr>
          <w:rFonts w:asciiTheme="minorHAnsi" w:eastAsiaTheme="minorHAnsi" w:hAnsiTheme="minorHAnsi" w:cstheme="minorHAnsi"/>
          <w:color w:val="000000" w:themeColor="text1"/>
          <w:sz w:val="24"/>
          <w:szCs w:val="24"/>
          <w:lang w:eastAsia="en-US"/>
        </w:rPr>
        <w:t>your name, address and contact details, including ema</w:t>
      </w:r>
      <w:r w:rsidR="00EA312A" w:rsidRPr="0044518D">
        <w:rPr>
          <w:rFonts w:asciiTheme="minorHAnsi" w:eastAsiaTheme="minorHAnsi" w:hAnsiTheme="minorHAnsi" w:cstheme="minorHAnsi"/>
          <w:color w:val="000000" w:themeColor="text1"/>
          <w:sz w:val="24"/>
          <w:szCs w:val="24"/>
          <w:lang w:eastAsia="en-US"/>
        </w:rPr>
        <w:t>il address and telephone number</w:t>
      </w:r>
    </w:p>
    <w:p w14:paraId="7EFF098E" w14:textId="15DED346" w:rsidR="00882B00" w:rsidRPr="0044518D" w:rsidRDefault="00882B00" w:rsidP="0016756C">
      <w:pPr>
        <w:numPr>
          <w:ilvl w:val="0"/>
          <w:numId w:val="2"/>
        </w:numPr>
        <w:spacing w:after="0" w:line="240" w:lineRule="auto"/>
        <w:ind w:left="357" w:hanging="357"/>
        <w:rPr>
          <w:rFonts w:asciiTheme="minorHAnsi" w:eastAsiaTheme="minorHAnsi" w:hAnsiTheme="minorHAnsi" w:cstheme="minorHAnsi"/>
          <w:color w:val="000000" w:themeColor="text1"/>
          <w:sz w:val="24"/>
          <w:szCs w:val="24"/>
          <w:lang w:eastAsia="en-US"/>
        </w:rPr>
      </w:pPr>
      <w:r w:rsidRPr="0044518D">
        <w:rPr>
          <w:rFonts w:asciiTheme="minorHAnsi" w:eastAsiaTheme="minorHAnsi" w:hAnsiTheme="minorHAnsi" w:cstheme="minorHAnsi"/>
          <w:color w:val="000000" w:themeColor="text1"/>
          <w:sz w:val="24"/>
          <w:szCs w:val="24"/>
          <w:lang w:eastAsia="en-US"/>
        </w:rPr>
        <w:t>details of your qualifications, skills, ex</w:t>
      </w:r>
      <w:r w:rsidR="00EA312A" w:rsidRPr="0044518D">
        <w:rPr>
          <w:rFonts w:asciiTheme="minorHAnsi" w:eastAsiaTheme="minorHAnsi" w:hAnsiTheme="minorHAnsi" w:cstheme="minorHAnsi"/>
          <w:color w:val="000000" w:themeColor="text1"/>
          <w:sz w:val="24"/>
          <w:szCs w:val="24"/>
          <w:lang w:eastAsia="en-US"/>
        </w:rPr>
        <w:t>perience and employment history</w:t>
      </w:r>
    </w:p>
    <w:p w14:paraId="191E82AD" w14:textId="33207929" w:rsidR="00882B00" w:rsidRPr="0044518D" w:rsidRDefault="00882B00" w:rsidP="0016756C">
      <w:pPr>
        <w:numPr>
          <w:ilvl w:val="0"/>
          <w:numId w:val="2"/>
        </w:numPr>
        <w:spacing w:after="0" w:line="240" w:lineRule="auto"/>
        <w:ind w:left="357" w:hanging="357"/>
        <w:rPr>
          <w:rFonts w:asciiTheme="minorHAnsi" w:eastAsiaTheme="minorHAnsi" w:hAnsiTheme="minorHAnsi" w:cstheme="minorHAnsi"/>
          <w:color w:val="000000" w:themeColor="text1"/>
          <w:sz w:val="24"/>
          <w:szCs w:val="24"/>
          <w:lang w:eastAsia="en-US"/>
        </w:rPr>
      </w:pPr>
      <w:r w:rsidRPr="0044518D">
        <w:rPr>
          <w:rFonts w:asciiTheme="minorHAnsi" w:eastAsiaTheme="minorHAnsi" w:hAnsiTheme="minorHAnsi" w:cstheme="minorHAnsi"/>
          <w:color w:val="000000" w:themeColor="text1"/>
          <w:sz w:val="24"/>
          <w:szCs w:val="24"/>
          <w:lang w:eastAsia="en-US"/>
        </w:rPr>
        <w:t>information about your current level of remuneration, which may include benefit enti</w:t>
      </w:r>
      <w:r w:rsidR="00EA312A" w:rsidRPr="0044518D">
        <w:rPr>
          <w:rFonts w:asciiTheme="minorHAnsi" w:eastAsiaTheme="minorHAnsi" w:hAnsiTheme="minorHAnsi" w:cstheme="minorHAnsi"/>
          <w:color w:val="000000" w:themeColor="text1"/>
          <w:sz w:val="24"/>
          <w:szCs w:val="24"/>
          <w:lang w:eastAsia="en-US"/>
        </w:rPr>
        <w:t>tlements</w:t>
      </w:r>
    </w:p>
    <w:p w14:paraId="4287E484" w14:textId="3AC2B813" w:rsidR="00882B00" w:rsidRPr="0044518D" w:rsidRDefault="00882B00" w:rsidP="0016756C">
      <w:pPr>
        <w:numPr>
          <w:ilvl w:val="0"/>
          <w:numId w:val="2"/>
        </w:numPr>
        <w:spacing w:after="0" w:line="240" w:lineRule="auto"/>
        <w:ind w:left="357" w:hanging="357"/>
        <w:rPr>
          <w:rFonts w:asciiTheme="minorHAnsi" w:eastAsiaTheme="minorHAnsi" w:hAnsiTheme="minorHAnsi" w:cstheme="minorHAnsi"/>
          <w:color w:val="000000" w:themeColor="text1"/>
          <w:sz w:val="24"/>
          <w:szCs w:val="24"/>
          <w:lang w:eastAsia="en-US"/>
        </w:rPr>
      </w:pPr>
      <w:r w:rsidRPr="0044518D">
        <w:rPr>
          <w:rFonts w:asciiTheme="minorHAnsi" w:eastAsiaTheme="minorHAnsi" w:hAnsiTheme="minorHAnsi" w:cstheme="minorHAnsi"/>
          <w:color w:val="000000" w:themeColor="text1"/>
          <w:sz w:val="24"/>
          <w:szCs w:val="24"/>
          <w:lang w:eastAsia="en-US"/>
        </w:rPr>
        <w:t>whether or not you have a disability, or if your first language is not English, so that it can make reasonable adjustments, as required,</w:t>
      </w:r>
      <w:r w:rsidR="00EA312A" w:rsidRPr="0044518D">
        <w:rPr>
          <w:rFonts w:asciiTheme="minorHAnsi" w:eastAsiaTheme="minorHAnsi" w:hAnsiTheme="minorHAnsi" w:cstheme="minorHAnsi"/>
          <w:color w:val="000000" w:themeColor="text1"/>
          <w:sz w:val="24"/>
          <w:szCs w:val="24"/>
          <w:lang w:eastAsia="en-US"/>
        </w:rPr>
        <w:t xml:space="preserve"> during the recruitment process,</w:t>
      </w:r>
      <w:r w:rsidRPr="0044518D">
        <w:rPr>
          <w:rFonts w:asciiTheme="minorHAnsi" w:eastAsiaTheme="minorHAnsi" w:hAnsiTheme="minorHAnsi" w:cstheme="minorHAnsi"/>
          <w:color w:val="000000" w:themeColor="text1"/>
          <w:sz w:val="24"/>
          <w:szCs w:val="24"/>
          <w:lang w:eastAsia="en-US"/>
        </w:rPr>
        <w:t xml:space="preserve"> and</w:t>
      </w:r>
    </w:p>
    <w:p w14:paraId="7256623C" w14:textId="3ADE9B84" w:rsidR="00882B00" w:rsidRPr="0044518D" w:rsidRDefault="00882B00" w:rsidP="0016756C">
      <w:pPr>
        <w:numPr>
          <w:ilvl w:val="0"/>
          <w:numId w:val="2"/>
        </w:numPr>
        <w:spacing w:after="0" w:line="240" w:lineRule="auto"/>
        <w:ind w:left="357" w:hanging="357"/>
        <w:rPr>
          <w:rFonts w:asciiTheme="minorHAnsi" w:eastAsiaTheme="minorHAnsi" w:hAnsiTheme="minorHAnsi" w:cstheme="minorHAnsi"/>
          <w:color w:val="000000" w:themeColor="text1"/>
          <w:sz w:val="24"/>
          <w:szCs w:val="24"/>
          <w:lang w:eastAsia="en-US"/>
        </w:rPr>
      </w:pPr>
      <w:r w:rsidRPr="0044518D">
        <w:rPr>
          <w:rFonts w:asciiTheme="minorHAnsi" w:eastAsiaTheme="minorHAnsi" w:hAnsiTheme="minorHAnsi" w:cstheme="minorHAnsi"/>
          <w:color w:val="000000" w:themeColor="text1"/>
          <w:sz w:val="24"/>
          <w:szCs w:val="24"/>
          <w:lang w:eastAsia="en-US"/>
        </w:rPr>
        <w:lastRenderedPageBreak/>
        <w:t>information about your entitlement to work in the UK etc</w:t>
      </w:r>
      <w:r w:rsidR="004B5B4E" w:rsidRPr="0044518D">
        <w:rPr>
          <w:rFonts w:asciiTheme="minorHAnsi" w:eastAsiaTheme="minorHAnsi" w:hAnsiTheme="minorHAnsi" w:cstheme="minorHAnsi"/>
          <w:color w:val="000000" w:themeColor="text1"/>
          <w:sz w:val="24"/>
          <w:szCs w:val="24"/>
          <w:lang w:eastAsia="en-US"/>
        </w:rPr>
        <w:t>.</w:t>
      </w:r>
    </w:p>
    <w:p w14:paraId="7703802B" w14:textId="77777777" w:rsidR="00882B00" w:rsidRPr="0044518D" w:rsidRDefault="00882B00" w:rsidP="009B572A">
      <w:pPr>
        <w:spacing w:after="160" w:line="240" w:lineRule="auto"/>
        <w:ind w:left="1080" w:firstLine="0"/>
        <w:contextualSpacing/>
        <w:rPr>
          <w:rFonts w:asciiTheme="minorHAnsi" w:eastAsiaTheme="minorHAnsi" w:hAnsiTheme="minorHAnsi" w:cstheme="minorBidi"/>
          <w:color w:val="000000" w:themeColor="text1"/>
          <w:sz w:val="24"/>
          <w:lang w:eastAsia="en-US"/>
        </w:rPr>
      </w:pPr>
    </w:p>
    <w:p w14:paraId="5C58F2DF" w14:textId="27AEAEFC" w:rsidR="00882B00" w:rsidRPr="0044518D" w:rsidRDefault="009C3548" w:rsidP="00FD200E">
      <w:pPr>
        <w:spacing w:after="0" w:line="240" w:lineRule="auto"/>
        <w:ind w:left="0" w:firstLine="0"/>
        <w:rPr>
          <w:rFonts w:asciiTheme="minorHAnsi" w:eastAsiaTheme="minorHAnsi" w:hAnsiTheme="minorHAnsi" w:cstheme="minorHAnsi"/>
          <w:color w:val="000000" w:themeColor="text1"/>
          <w:sz w:val="24"/>
          <w:szCs w:val="24"/>
          <w:lang w:eastAsia="en-US"/>
        </w:rPr>
      </w:pPr>
      <w:r>
        <w:rPr>
          <w:rFonts w:asciiTheme="minorHAnsi" w:eastAsiaTheme="minorHAnsi" w:hAnsiTheme="minorHAnsi" w:cstheme="minorHAnsi"/>
          <w:color w:val="000000" w:themeColor="text1"/>
          <w:sz w:val="24"/>
          <w:szCs w:val="24"/>
          <w:lang w:eastAsia="en-US"/>
        </w:rPr>
        <w:t>C</w:t>
      </w:r>
      <w:r w:rsidR="00882B00" w:rsidRPr="0044518D">
        <w:rPr>
          <w:rFonts w:asciiTheme="minorHAnsi" w:eastAsiaTheme="minorHAnsi" w:hAnsiTheme="minorHAnsi" w:cstheme="minorHAnsi"/>
          <w:color w:val="000000" w:themeColor="text1"/>
          <w:sz w:val="24"/>
          <w:szCs w:val="24"/>
          <w:lang w:eastAsia="en-US"/>
        </w:rPr>
        <w:t xml:space="preserve">SSC will collect this information in a variety of ways e.g. by </w:t>
      </w:r>
      <w:r w:rsidR="00292F9C">
        <w:rPr>
          <w:rFonts w:asciiTheme="minorHAnsi" w:eastAsiaTheme="minorHAnsi" w:hAnsiTheme="minorHAnsi" w:cstheme="minorHAnsi"/>
          <w:color w:val="000000" w:themeColor="text1"/>
          <w:sz w:val="24"/>
          <w:szCs w:val="24"/>
          <w:lang w:eastAsia="en-US"/>
        </w:rPr>
        <w:t>application form</w:t>
      </w:r>
      <w:r w:rsidR="00882B00" w:rsidRPr="0044518D">
        <w:rPr>
          <w:rFonts w:asciiTheme="minorHAnsi" w:eastAsiaTheme="minorHAnsi" w:hAnsiTheme="minorHAnsi" w:cstheme="minorHAnsi"/>
          <w:color w:val="000000" w:themeColor="text1"/>
          <w:sz w:val="24"/>
          <w:szCs w:val="24"/>
          <w:lang w:eastAsia="en-US"/>
        </w:rPr>
        <w:t xml:space="preserve">s, through forms of assessment and/or interview or from your identity documents. </w:t>
      </w:r>
      <w:r>
        <w:rPr>
          <w:rFonts w:asciiTheme="minorHAnsi" w:eastAsiaTheme="minorHAnsi" w:hAnsiTheme="minorHAnsi" w:cstheme="minorHAnsi"/>
          <w:color w:val="000000" w:themeColor="text1"/>
          <w:sz w:val="24"/>
          <w:szCs w:val="24"/>
          <w:lang w:eastAsia="en-US"/>
        </w:rPr>
        <w:t>CSSC</w:t>
      </w:r>
      <w:r w:rsidR="00882B00" w:rsidRPr="0044518D">
        <w:rPr>
          <w:rFonts w:asciiTheme="minorHAnsi" w:eastAsiaTheme="minorHAnsi" w:hAnsiTheme="minorHAnsi" w:cstheme="minorHAnsi"/>
          <w:color w:val="000000" w:themeColor="text1"/>
          <w:sz w:val="24"/>
          <w:szCs w:val="24"/>
          <w:lang w:eastAsia="en-US"/>
        </w:rPr>
        <w:t xml:space="preserve"> may also collect personal data about you from third parties, such as references, but will only seek this data if you have been recommended for appointment to the post and will inform you </w:t>
      </w:r>
      <w:r>
        <w:rPr>
          <w:rFonts w:asciiTheme="minorHAnsi" w:eastAsiaTheme="minorHAnsi" w:hAnsiTheme="minorHAnsi" w:cstheme="minorHAnsi"/>
          <w:color w:val="000000" w:themeColor="text1"/>
          <w:sz w:val="24"/>
          <w:szCs w:val="24"/>
          <w:lang w:eastAsia="en-US"/>
        </w:rPr>
        <w:t>if</w:t>
      </w:r>
      <w:r w:rsidR="00882B00" w:rsidRPr="0044518D">
        <w:rPr>
          <w:rFonts w:asciiTheme="minorHAnsi" w:eastAsiaTheme="minorHAnsi" w:hAnsiTheme="minorHAnsi" w:cstheme="minorHAnsi"/>
          <w:color w:val="000000" w:themeColor="text1"/>
          <w:sz w:val="24"/>
          <w:szCs w:val="24"/>
          <w:lang w:eastAsia="en-US"/>
        </w:rPr>
        <w:t xml:space="preserve"> doing this. Your personal data may be shared internally within CSSC with those who are involved in the recruitment process and, where necessary, between internal departments for the purpose of ensuring a fair, systematic and objective recruitment and selection process is in place. It will also be shared with external consultants for the purposes of candidate attraction and selection, where appropriate.</w:t>
      </w:r>
    </w:p>
    <w:p w14:paraId="71E50594" w14:textId="77777777" w:rsidR="00FD200E" w:rsidRPr="0044518D" w:rsidRDefault="00FD200E" w:rsidP="00FD200E">
      <w:pPr>
        <w:spacing w:after="0" w:line="240" w:lineRule="auto"/>
        <w:ind w:left="0" w:firstLine="0"/>
        <w:rPr>
          <w:rFonts w:asciiTheme="minorHAnsi" w:eastAsiaTheme="minorHAnsi" w:hAnsiTheme="minorHAnsi" w:cstheme="minorHAnsi"/>
          <w:color w:val="000000" w:themeColor="text1"/>
          <w:sz w:val="24"/>
          <w:szCs w:val="24"/>
          <w:lang w:eastAsia="en-US"/>
        </w:rPr>
      </w:pPr>
    </w:p>
    <w:p w14:paraId="5B6A3B96" w14:textId="4CAE431D" w:rsidR="00882B00" w:rsidRPr="0044518D" w:rsidRDefault="00882B00" w:rsidP="00FD200E">
      <w:pPr>
        <w:spacing w:after="0" w:line="240" w:lineRule="auto"/>
        <w:ind w:left="0" w:firstLine="0"/>
        <w:rPr>
          <w:rFonts w:asciiTheme="minorHAnsi" w:eastAsiaTheme="minorHAnsi" w:hAnsiTheme="minorHAnsi" w:cstheme="minorHAnsi"/>
          <w:color w:val="000000" w:themeColor="text1"/>
          <w:sz w:val="24"/>
          <w:szCs w:val="24"/>
          <w:lang w:eastAsia="en-US"/>
        </w:rPr>
      </w:pPr>
      <w:r w:rsidRPr="0044518D">
        <w:rPr>
          <w:rFonts w:asciiTheme="minorHAnsi" w:eastAsiaTheme="minorHAnsi" w:hAnsiTheme="minorHAnsi" w:cstheme="minorHAnsi"/>
          <w:color w:val="000000" w:themeColor="text1"/>
          <w:sz w:val="24"/>
          <w:szCs w:val="24"/>
          <w:lang w:eastAsia="en-US"/>
        </w:rPr>
        <w:t>Your personal data will not be shared or disclosed to any other organisation without your consent, unless the law permits or places an obligation on CSSC to do so. Your data will be stored in a range of different places including the recruitment file, the HR information management system and other IT systems such as email. It will be held and stored by CSSC in a safe and secure manner in compliance with Data Protection legislation and in line with CSSC’s Records Information Asset and Document Retention Policy.</w:t>
      </w:r>
    </w:p>
    <w:p w14:paraId="36DC1F56" w14:textId="77777777" w:rsidR="00FD200E" w:rsidRPr="0044518D" w:rsidRDefault="00FD200E" w:rsidP="00FD200E">
      <w:pPr>
        <w:spacing w:after="0" w:line="240" w:lineRule="auto"/>
        <w:ind w:left="0" w:firstLine="0"/>
        <w:rPr>
          <w:rFonts w:asciiTheme="minorHAnsi" w:eastAsiaTheme="minorHAnsi" w:hAnsiTheme="minorHAnsi" w:cstheme="minorHAnsi"/>
          <w:color w:val="000000" w:themeColor="text1"/>
          <w:sz w:val="24"/>
          <w:szCs w:val="24"/>
          <w:lang w:eastAsia="en-US"/>
        </w:rPr>
      </w:pPr>
    </w:p>
    <w:p w14:paraId="157CDCE2" w14:textId="77777777" w:rsidR="00882B00" w:rsidRPr="0044518D" w:rsidRDefault="00882B00" w:rsidP="00FD200E">
      <w:pPr>
        <w:spacing w:after="0" w:line="240" w:lineRule="auto"/>
        <w:ind w:left="0" w:firstLine="0"/>
        <w:rPr>
          <w:rFonts w:asciiTheme="minorHAnsi" w:eastAsiaTheme="minorHAnsi" w:hAnsiTheme="minorHAnsi" w:cstheme="minorHAnsi"/>
          <w:color w:val="000000" w:themeColor="text1"/>
          <w:sz w:val="24"/>
          <w:szCs w:val="24"/>
          <w:lang w:eastAsia="en-US"/>
        </w:rPr>
      </w:pPr>
      <w:r w:rsidRPr="0044518D">
        <w:rPr>
          <w:rFonts w:asciiTheme="minorHAnsi" w:eastAsiaTheme="minorHAnsi" w:hAnsiTheme="minorHAnsi" w:cstheme="minorHAnsi"/>
          <w:color w:val="000000" w:themeColor="text1"/>
          <w:sz w:val="24"/>
          <w:szCs w:val="24"/>
          <w:lang w:eastAsia="en-US"/>
        </w:rPr>
        <w:t>As a data subject, you have a number of rights. These include your right to:</w:t>
      </w:r>
    </w:p>
    <w:p w14:paraId="72329973" w14:textId="77777777" w:rsidR="00882B00" w:rsidRPr="0044518D" w:rsidRDefault="00882B00" w:rsidP="0016756C">
      <w:pPr>
        <w:numPr>
          <w:ilvl w:val="0"/>
          <w:numId w:val="3"/>
        </w:numPr>
        <w:spacing w:after="0" w:line="240" w:lineRule="auto"/>
        <w:ind w:left="357" w:hanging="357"/>
        <w:rPr>
          <w:rFonts w:asciiTheme="minorHAnsi" w:eastAsiaTheme="minorHAnsi" w:hAnsiTheme="minorHAnsi" w:cstheme="minorHAnsi"/>
          <w:color w:val="000000" w:themeColor="text1"/>
          <w:sz w:val="24"/>
          <w:szCs w:val="24"/>
          <w:lang w:eastAsia="en-US"/>
        </w:rPr>
      </w:pPr>
      <w:r w:rsidRPr="0044518D">
        <w:rPr>
          <w:rFonts w:asciiTheme="minorHAnsi" w:eastAsiaTheme="minorHAnsi" w:hAnsiTheme="minorHAnsi" w:cstheme="minorHAnsi"/>
          <w:color w:val="000000" w:themeColor="text1"/>
          <w:sz w:val="24"/>
          <w:szCs w:val="24"/>
          <w:lang w:eastAsia="en-US"/>
        </w:rPr>
        <w:t>access and obtain a copy of your personal data on request;</w:t>
      </w:r>
    </w:p>
    <w:p w14:paraId="1A35B855" w14:textId="50464FF9" w:rsidR="00882B00" w:rsidRPr="0044518D" w:rsidRDefault="00882B00" w:rsidP="0016756C">
      <w:pPr>
        <w:numPr>
          <w:ilvl w:val="0"/>
          <w:numId w:val="3"/>
        </w:numPr>
        <w:spacing w:after="0" w:line="240" w:lineRule="auto"/>
        <w:ind w:left="357" w:hanging="357"/>
        <w:rPr>
          <w:rFonts w:asciiTheme="minorHAnsi" w:eastAsiaTheme="minorHAnsi" w:hAnsiTheme="minorHAnsi" w:cstheme="minorHAnsi"/>
          <w:color w:val="000000" w:themeColor="text1"/>
          <w:sz w:val="24"/>
          <w:szCs w:val="24"/>
          <w:lang w:eastAsia="en-US"/>
        </w:rPr>
      </w:pPr>
      <w:r w:rsidRPr="0044518D">
        <w:rPr>
          <w:rFonts w:asciiTheme="minorHAnsi" w:eastAsiaTheme="minorHAnsi" w:hAnsiTheme="minorHAnsi" w:cstheme="minorHAnsi"/>
          <w:color w:val="000000" w:themeColor="text1"/>
          <w:sz w:val="24"/>
          <w:szCs w:val="24"/>
          <w:lang w:eastAsia="en-US"/>
        </w:rPr>
        <w:t>require CSSC to change incorrect or incomplete personal job applicant data; and</w:t>
      </w:r>
    </w:p>
    <w:p w14:paraId="19ED498E" w14:textId="3476F19A" w:rsidR="00882B00" w:rsidRPr="0044518D" w:rsidRDefault="00882B00" w:rsidP="0016756C">
      <w:pPr>
        <w:numPr>
          <w:ilvl w:val="0"/>
          <w:numId w:val="3"/>
        </w:numPr>
        <w:spacing w:after="0" w:line="240" w:lineRule="auto"/>
        <w:ind w:left="357" w:hanging="357"/>
        <w:rPr>
          <w:rFonts w:asciiTheme="minorHAnsi" w:eastAsiaTheme="minorHAnsi" w:hAnsiTheme="minorHAnsi" w:cstheme="minorHAnsi"/>
          <w:color w:val="000000" w:themeColor="text1"/>
          <w:sz w:val="24"/>
          <w:szCs w:val="24"/>
          <w:lang w:eastAsia="en-US"/>
        </w:rPr>
      </w:pPr>
      <w:r w:rsidRPr="0044518D">
        <w:rPr>
          <w:rFonts w:asciiTheme="minorHAnsi" w:eastAsiaTheme="minorHAnsi" w:hAnsiTheme="minorHAnsi" w:cstheme="minorHAnsi"/>
          <w:color w:val="000000" w:themeColor="text1"/>
          <w:sz w:val="24"/>
          <w:szCs w:val="24"/>
          <w:lang w:eastAsia="en-US"/>
        </w:rPr>
        <w:t>require CSSC to delete or restrict processing your data.</w:t>
      </w:r>
    </w:p>
    <w:p w14:paraId="3F2B9AA9" w14:textId="77777777" w:rsidR="00882B00" w:rsidRPr="0044518D" w:rsidRDefault="00882B00" w:rsidP="00FD200E">
      <w:pPr>
        <w:spacing w:after="0" w:line="240" w:lineRule="auto"/>
        <w:ind w:left="0" w:firstLine="0"/>
        <w:rPr>
          <w:rFonts w:asciiTheme="minorHAnsi" w:eastAsiaTheme="minorHAnsi" w:hAnsiTheme="minorHAnsi" w:cstheme="minorHAnsi"/>
          <w:color w:val="000000" w:themeColor="text1"/>
          <w:sz w:val="24"/>
          <w:szCs w:val="24"/>
          <w:lang w:eastAsia="en-US"/>
        </w:rPr>
      </w:pPr>
    </w:p>
    <w:p w14:paraId="06D92994" w14:textId="23B3FBF4" w:rsidR="00882B00" w:rsidRPr="0044518D" w:rsidRDefault="00882B00" w:rsidP="00FD200E">
      <w:pPr>
        <w:spacing w:after="0" w:line="240" w:lineRule="auto"/>
        <w:ind w:left="0" w:firstLine="0"/>
        <w:rPr>
          <w:rFonts w:asciiTheme="minorHAnsi" w:eastAsiaTheme="minorHAnsi" w:hAnsiTheme="minorHAnsi" w:cstheme="minorHAnsi"/>
          <w:color w:val="000000" w:themeColor="text1"/>
          <w:sz w:val="24"/>
          <w:szCs w:val="24"/>
          <w:lang w:eastAsia="en-US"/>
        </w:rPr>
      </w:pPr>
      <w:r w:rsidRPr="0044518D">
        <w:rPr>
          <w:rFonts w:asciiTheme="minorHAnsi" w:eastAsiaTheme="minorHAnsi" w:hAnsiTheme="minorHAnsi" w:cstheme="minorHAnsi"/>
          <w:color w:val="000000" w:themeColor="text1"/>
          <w:sz w:val="24"/>
          <w:szCs w:val="24"/>
          <w:lang w:eastAsia="en-US"/>
        </w:rPr>
        <w:t xml:space="preserve">Full information on your rights as a data subject is available from the Information Commissioner’s Office (ICO):  </w:t>
      </w:r>
    </w:p>
    <w:p w14:paraId="4AD57271" w14:textId="77777777" w:rsidR="00FD200E" w:rsidRPr="0044518D" w:rsidRDefault="00FD200E" w:rsidP="00FD200E">
      <w:pPr>
        <w:spacing w:after="0" w:line="240" w:lineRule="auto"/>
        <w:ind w:left="0" w:firstLine="0"/>
        <w:rPr>
          <w:rFonts w:asciiTheme="minorHAnsi" w:eastAsiaTheme="minorHAnsi" w:hAnsiTheme="minorHAnsi" w:cstheme="minorHAnsi"/>
          <w:color w:val="000000" w:themeColor="text1"/>
          <w:sz w:val="24"/>
          <w:szCs w:val="24"/>
          <w:lang w:eastAsia="en-US"/>
        </w:rPr>
      </w:pPr>
    </w:p>
    <w:p w14:paraId="541CC09F" w14:textId="115A9B98" w:rsidR="00882B00" w:rsidRPr="0044518D" w:rsidRDefault="00882B00" w:rsidP="00FD200E">
      <w:pPr>
        <w:spacing w:after="0" w:line="240" w:lineRule="auto"/>
        <w:ind w:left="0" w:firstLine="0"/>
        <w:rPr>
          <w:rFonts w:asciiTheme="minorHAnsi" w:eastAsiaTheme="minorHAnsi" w:hAnsiTheme="minorHAnsi" w:cstheme="minorHAnsi"/>
          <w:color w:val="000000" w:themeColor="text1"/>
          <w:sz w:val="24"/>
          <w:szCs w:val="24"/>
          <w:lang w:eastAsia="en-US"/>
        </w:rPr>
      </w:pPr>
      <w:hyperlink r:id="rId25" w:history="1">
        <w:r w:rsidRPr="0044518D">
          <w:rPr>
            <w:rFonts w:asciiTheme="minorHAnsi" w:eastAsiaTheme="minorHAnsi" w:hAnsiTheme="minorHAnsi" w:cstheme="minorHAnsi"/>
            <w:color w:val="000000" w:themeColor="text1"/>
            <w:sz w:val="24"/>
            <w:szCs w:val="24"/>
            <w:u w:val="single"/>
            <w:lang w:eastAsia="en-US"/>
          </w:rPr>
          <w:t>https://ico.org.uk/for-organisations/guide-to-the-general-data-protection-regulation-gdpr/individual-rights/</w:t>
        </w:r>
      </w:hyperlink>
      <w:r w:rsidRPr="0044518D">
        <w:rPr>
          <w:rFonts w:asciiTheme="minorHAnsi" w:eastAsiaTheme="minorHAnsi" w:hAnsiTheme="minorHAnsi" w:cstheme="minorHAnsi"/>
          <w:color w:val="000000" w:themeColor="text1"/>
          <w:sz w:val="24"/>
          <w:szCs w:val="24"/>
          <w:lang w:eastAsia="en-US"/>
        </w:rPr>
        <w:t xml:space="preserve"> </w:t>
      </w:r>
    </w:p>
    <w:p w14:paraId="5C0FD635" w14:textId="77777777" w:rsidR="00FD200E" w:rsidRPr="0044518D" w:rsidRDefault="00FD200E" w:rsidP="00FD200E">
      <w:pPr>
        <w:spacing w:after="0" w:line="240" w:lineRule="auto"/>
        <w:ind w:left="0" w:firstLine="0"/>
        <w:rPr>
          <w:rFonts w:asciiTheme="minorHAnsi" w:eastAsiaTheme="minorHAnsi" w:hAnsiTheme="minorHAnsi" w:cstheme="minorHAnsi"/>
          <w:color w:val="000000" w:themeColor="text1"/>
          <w:sz w:val="24"/>
          <w:szCs w:val="24"/>
          <w:lang w:eastAsia="en-US"/>
        </w:rPr>
      </w:pPr>
    </w:p>
    <w:p w14:paraId="6E1673E4" w14:textId="0604AD5B" w:rsidR="00882B00" w:rsidRPr="0044518D" w:rsidRDefault="00882B00" w:rsidP="00FD200E">
      <w:pPr>
        <w:spacing w:after="0" w:line="240" w:lineRule="auto"/>
        <w:ind w:left="0" w:firstLine="0"/>
        <w:rPr>
          <w:rFonts w:asciiTheme="minorHAnsi" w:eastAsiaTheme="minorHAnsi" w:hAnsiTheme="minorHAnsi" w:cstheme="minorHAnsi"/>
          <w:color w:val="000000" w:themeColor="text1"/>
          <w:sz w:val="24"/>
          <w:szCs w:val="24"/>
          <w:lang w:eastAsia="en-US"/>
        </w:rPr>
      </w:pPr>
      <w:r w:rsidRPr="0044518D">
        <w:rPr>
          <w:rFonts w:asciiTheme="minorHAnsi" w:eastAsiaTheme="minorHAnsi" w:hAnsiTheme="minorHAnsi" w:cstheme="minorHAnsi"/>
          <w:color w:val="000000" w:themeColor="text1"/>
          <w:sz w:val="24"/>
          <w:szCs w:val="24"/>
          <w:lang w:eastAsia="en-US"/>
        </w:rPr>
        <w:t>If you have any queries regarding the processing of your personal data in relation to this application, please contact our Human Resources Officer on 028</w:t>
      </w:r>
      <w:r w:rsidR="00EA312A" w:rsidRPr="0044518D">
        <w:rPr>
          <w:rFonts w:asciiTheme="minorHAnsi" w:eastAsiaTheme="minorHAnsi" w:hAnsiTheme="minorHAnsi" w:cstheme="minorHAnsi"/>
          <w:color w:val="000000" w:themeColor="text1"/>
          <w:sz w:val="24"/>
          <w:szCs w:val="24"/>
          <w:lang w:eastAsia="en-US"/>
        </w:rPr>
        <w:t xml:space="preserve"> 95</w:t>
      </w:r>
      <w:r w:rsidRPr="0044518D">
        <w:rPr>
          <w:rFonts w:asciiTheme="minorHAnsi" w:eastAsiaTheme="minorHAnsi" w:hAnsiTheme="minorHAnsi" w:cstheme="minorHAnsi"/>
          <w:color w:val="000000" w:themeColor="text1"/>
          <w:sz w:val="24"/>
          <w:szCs w:val="24"/>
          <w:lang w:eastAsia="en-US"/>
        </w:rPr>
        <w:t>31</w:t>
      </w:r>
      <w:r w:rsidR="00EA312A" w:rsidRPr="0044518D">
        <w:rPr>
          <w:rFonts w:asciiTheme="minorHAnsi" w:eastAsiaTheme="minorHAnsi" w:hAnsiTheme="minorHAnsi" w:cstheme="minorHAnsi"/>
          <w:color w:val="000000" w:themeColor="text1"/>
          <w:sz w:val="24"/>
          <w:szCs w:val="24"/>
          <w:lang w:eastAsia="en-US"/>
        </w:rPr>
        <w:t xml:space="preserve"> </w:t>
      </w:r>
      <w:r w:rsidRPr="0044518D">
        <w:rPr>
          <w:rFonts w:asciiTheme="minorHAnsi" w:eastAsiaTheme="minorHAnsi" w:hAnsiTheme="minorHAnsi" w:cstheme="minorHAnsi"/>
          <w:color w:val="000000" w:themeColor="text1"/>
          <w:sz w:val="24"/>
          <w:szCs w:val="24"/>
          <w:lang w:eastAsia="en-US"/>
        </w:rPr>
        <w:t>30</w:t>
      </w:r>
      <w:r w:rsidR="00D345AE">
        <w:rPr>
          <w:rFonts w:asciiTheme="minorHAnsi" w:eastAsiaTheme="minorHAnsi" w:hAnsiTheme="minorHAnsi" w:cstheme="minorHAnsi"/>
          <w:color w:val="000000" w:themeColor="text1"/>
          <w:sz w:val="24"/>
          <w:szCs w:val="24"/>
          <w:lang w:eastAsia="en-US"/>
        </w:rPr>
        <w:t>44</w:t>
      </w:r>
      <w:r w:rsidR="00AF2C6D" w:rsidRPr="0044518D">
        <w:rPr>
          <w:rFonts w:asciiTheme="minorHAnsi" w:eastAsiaTheme="minorHAnsi" w:hAnsiTheme="minorHAnsi" w:cstheme="minorHAnsi"/>
          <w:color w:val="000000" w:themeColor="text1"/>
          <w:sz w:val="24"/>
          <w:szCs w:val="24"/>
          <w:lang w:eastAsia="en-US"/>
        </w:rPr>
        <w:t xml:space="preserve">. </w:t>
      </w:r>
      <w:r w:rsidRPr="0044518D">
        <w:rPr>
          <w:rFonts w:asciiTheme="minorHAnsi" w:eastAsiaTheme="minorHAnsi" w:hAnsiTheme="minorHAnsi" w:cstheme="minorHAnsi"/>
          <w:color w:val="000000" w:themeColor="text1"/>
          <w:sz w:val="24"/>
          <w:szCs w:val="24"/>
          <w:lang w:eastAsia="en-US"/>
        </w:rPr>
        <w:t xml:space="preserve">If you have a data protection </w:t>
      </w:r>
      <w:r w:rsidR="004929FF" w:rsidRPr="0044518D">
        <w:rPr>
          <w:rFonts w:asciiTheme="minorHAnsi" w:eastAsiaTheme="minorHAnsi" w:hAnsiTheme="minorHAnsi" w:cstheme="minorHAnsi"/>
          <w:color w:val="000000" w:themeColor="text1"/>
          <w:sz w:val="24"/>
          <w:szCs w:val="24"/>
          <w:lang w:eastAsia="en-US"/>
        </w:rPr>
        <w:t>query,</w:t>
      </w:r>
      <w:r w:rsidRPr="0044518D">
        <w:rPr>
          <w:rFonts w:asciiTheme="minorHAnsi" w:eastAsiaTheme="minorHAnsi" w:hAnsiTheme="minorHAnsi" w:cstheme="minorHAnsi"/>
          <w:color w:val="000000" w:themeColor="text1"/>
          <w:sz w:val="24"/>
          <w:szCs w:val="24"/>
          <w:lang w:eastAsia="en-US"/>
        </w:rPr>
        <w:t xml:space="preserve"> please contact our Corporate Services Officer on 028</w:t>
      </w:r>
      <w:r w:rsidR="00EA312A" w:rsidRPr="0044518D">
        <w:rPr>
          <w:rFonts w:asciiTheme="minorHAnsi" w:eastAsiaTheme="minorHAnsi" w:hAnsiTheme="minorHAnsi" w:cstheme="minorHAnsi"/>
          <w:color w:val="000000" w:themeColor="text1"/>
          <w:sz w:val="24"/>
          <w:szCs w:val="24"/>
          <w:lang w:eastAsia="en-US"/>
        </w:rPr>
        <w:t xml:space="preserve"> 95</w:t>
      </w:r>
      <w:r w:rsidRPr="0044518D">
        <w:rPr>
          <w:rFonts w:asciiTheme="minorHAnsi" w:eastAsiaTheme="minorHAnsi" w:hAnsiTheme="minorHAnsi" w:cstheme="minorHAnsi"/>
          <w:color w:val="000000" w:themeColor="text1"/>
          <w:sz w:val="24"/>
          <w:szCs w:val="24"/>
          <w:lang w:eastAsia="en-US"/>
        </w:rPr>
        <w:t>31</w:t>
      </w:r>
      <w:r w:rsidR="00EA312A" w:rsidRPr="0044518D">
        <w:rPr>
          <w:rFonts w:asciiTheme="minorHAnsi" w:eastAsiaTheme="minorHAnsi" w:hAnsiTheme="minorHAnsi" w:cstheme="minorHAnsi"/>
          <w:color w:val="000000" w:themeColor="text1"/>
          <w:sz w:val="24"/>
          <w:szCs w:val="24"/>
          <w:lang w:eastAsia="en-US"/>
        </w:rPr>
        <w:t xml:space="preserve"> </w:t>
      </w:r>
      <w:r w:rsidRPr="0044518D">
        <w:rPr>
          <w:rFonts w:asciiTheme="minorHAnsi" w:eastAsiaTheme="minorHAnsi" w:hAnsiTheme="minorHAnsi" w:cstheme="minorHAnsi"/>
          <w:color w:val="000000" w:themeColor="text1"/>
          <w:sz w:val="24"/>
          <w:szCs w:val="24"/>
          <w:lang w:eastAsia="en-US"/>
        </w:rPr>
        <w:t>30</w:t>
      </w:r>
      <w:r w:rsidR="00D345AE">
        <w:rPr>
          <w:rFonts w:asciiTheme="minorHAnsi" w:eastAsiaTheme="minorHAnsi" w:hAnsiTheme="minorHAnsi" w:cstheme="minorHAnsi"/>
          <w:color w:val="000000" w:themeColor="text1"/>
          <w:sz w:val="24"/>
          <w:szCs w:val="24"/>
          <w:lang w:eastAsia="en-US"/>
        </w:rPr>
        <w:t>37</w:t>
      </w:r>
      <w:r w:rsidRPr="0044518D">
        <w:rPr>
          <w:rFonts w:asciiTheme="minorHAnsi" w:eastAsiaTheme="minorHAnsi" w:hAnsiTheme="minorHAnsi" w:cstheme="minorHAnsi"/>
          <w:color w:val="000000" w:themeColor="text1"/>
          <w:sz w:val="24"/>
          <w:szCs w:val="24"/>
          <w:lang w:eastAsia="en-US"/>
        </w:rPr>
        <w:t xml:space="preserve">. </w:t>
      </w:r>
    </w:p>
    <w:p w14:paraId="490FD147" w14:textId="77777777" w:rsidR="00FD200E" w:rsidRPr="0044518D" w:rsidRDefault="00FD200E" w:rsidP="00FD200E">
      <w:pPr>
        <w:spacing w:after="0" w:line="240" w:lineRule="auto"/>
        <w:ind w:left="0" w:firstLine="0"/>
        <w:rPr>
          <w:rFonts w:asciiTheme="minorHAnsi" w:eastAsiaTheme="minorHAnsi" w:hAnsiTheme="minorHAnsi" w:cstheme="minorHAnsi"/>
          <w:color w:val="000000" w:themeColor="text1"/>
          <w:sz w:val="24"/>
          <w:szCs w:val="24"/>
          <w:lang w:eastAsia="en-US"/>
        </w:rPr>
      </w:pPr>
    </w:p>
    <w:p w14:paraId="6E68F3C0" w14:textId="2E2A1825" w:rsidR="00882B00" w:rsidRPr="0044518D" w:rsidRDefault="00882B00" w:rsidP="00FD200E">
      <w:pPr>
        <w:spacing w:after="0" w:line="240" w:lineRule="auto"/>
        <w:ind w:left="0" w:firstLine="0"/>
        <w:rPr>
          <w:rFonts w:asciiTheme="minorHAnsi" w:eastAsiaTheme="minorHAnsi" w:hAnsiTheme="minorHAnsi" w:cstheme="minorHAnsi"/>
          <w:color w:val="000000" w:themeColor="text1"/>
          <w:sz w:val="24"/>
          <w:szCs w:val="24"/>
          <w:lang w:eastAsia="en-US"/>
        </w:rPr>
      </w:pPr>
      <w:r w:rsidRPr="0044518D">
        <w:rPr>
          <w:rFonts w:asciiTheme="minorHAnsi" w:eastAsiaTheme="minorHAnsi" w:hAnsiTheme="minorHAnsi" w:cstheme="minorHAnsi"/>
          <w:color w:val="000000" w:themeColor="text1"/>
          <w:sz w:val="24"/>
          <w:szCs w:val="24"/>
          <w:lang w:eastAsia="en-US"/>
        </w:rPr>
        <w:t>Individuals have the right to make a complaint at any time to the Information Commissioner's Office, the UK supervisory authority for data protection issues</w:t>
      </w:r>
      <w:bookmarkStart w:id="3" w:name="_BPDCD_12"/>
      <w:bookmarkStart w:id="4" w:name="_BPDCI_13"/>
      <w:bookmarkEnd w:id="3"/>
      <w:r w:rsidR="00AF2C6D" w:rsidRPr="0044518D">
        <w:rPr>
          <w:rFonts w:asciiTheme="minorHAnsi" w:eastAsiaTheme="minorHAnsi" w:hAnsiTheme="minorHAnsi" w:cstheme="minorHAnsi"/>
          <w:color w:val="000000" w:themeColor="text1"/>
          <w:sz w:val="24"/>
          <w:szCs w:val="24"/>
          <w:lang w:eastAsia="en-US"/>
        </w:rPr>
        <w:t xml:space="preserve">. </w:t>
      </w:r>
      <w:r w:rsidRPr="0044518D">
        <w:rPr>
          <w:rFonts w:asciiTheme="minorHAnsi" w:eastAsiaTheme="minorHAnsi" w:hAnsiTheme="minorHAnsi" w:cstheme="minorHAnsi"/>
          <w:color w:val="000000" w:themeColor="text1"/>
          <w:sz w:val="24"/>
          <w:szCs w:val="24"/>
          <w:lang w:eastAsia="en-US"/>
        </w:rPr>
        <w:t>The ICO’s details are as follows:</w:t>
      </w:r>
      <w:bookmarkEnd w:id="4"/>
    </w:p>
    <w:p w14:paraId="4B5C0BC1" w14:textId="77777777" w:rsidR="00882B00" w:rsidRPr="0044518D" w:rsidRDefault="00882B00" w:rsidP="00FD200E">
      <w:pPr>
        <w:spacing w:after="0" w:line="240" w:lineRule="auto"/>
        <w:ind w:left="0" w:firstLine="0"/>
        <w:rPr>
          <w:rFonts w:asciiTheme="minorHAnsi" w:eastAsiaTheme="minorHAnsi" w:hAnsiTheme="minorHAnsi" w:cstheme="minorHAnsi"/>
          <w:color w:val="000000" w:themeColor="text1"/>
          <w:sz w:val="24"/>
          <w:szCs w:val="24"/>
          <w:lang w:eastAsia="en-US"/>
        </w:rPr>
      </w:pPr>
    </w:p>
    <w:p w14:paraId="253BC075" w14:textId="77777777" w:rsidR="00882B00" w:rsidRPr="0044518D" w:rsidRDefault="00882B00" w:rsidP="00FD200E">
      <w:pPr>
        <w:keepLines/>
        <w:spacing w:after="0" w:line="240" w:lineRule="auto"/>
        <w:ind w:left="0" w:firstLine="0"/>
        <w:rPr>
          <w:rFonts w:asciiTheme="minorHAnsi" w:eastAsiaTheme="minorHAnsi" w:hAnsiTheme="minorHAnsi" w:cstheme="minorHAnsi"/>
          <w:color w:val="000000" w:themeColor="text1"/>
          <w:sz w:val="24"/>
          <w:szCs w:val="24"/>
          <w:lang w:eastAsia="en-US"/>
        </w:rPr>
      </w:pPr>
      <w:bookmarkStart w:id="5" w:name="_BPDCI_14"/>
      <w:r w:rsidRPr="0044518D">
        <w:rPr>
          <w:rFonts w:asciiTheme="minorHAnsi" w:eastAsiaTheme="minorHAnsi" w:hAnsiTheme="minorHAnsi" w:cstheme="minorHAnsi"/>
          <w:color w:val="000000" w:themeColor="text1"/>
          <w:sz w:val="24"/>
          <w:szCs w:val="24"/>
          <w:lang w:eastAsia="en-US"/>
        </w:rPr>
        <w:t>The Information Commissioner’s Office – Northern Ireland</w:t>
      </w:r>
    </w:p>
    <w:p w14:paraId="00531E14" w14:textId="77777777" w:rsidR="00882B00" w:rsidRPr="0044518D" w:rsidRDefault="00882B00" w:rsidP="00FD200E">
      <w:pPr>
        <w:keepLines/>
        <w:spacing w:after="0" w:line="240" w:lineRule="auto"/>
        <w:ind w:left="0" w:firstLine="0"/>
        <w:rPr>
          <w:rFonts w:asciiTheme="minorHAnsi" w:eastAsiaTheme="minorHAnsi" w:hAnsiTheme="minorHAnsi" w:cstheme="minorHAnsi"/>
          <w:color w:val="000000" w:themeColor="text1"/>
          <w:sz w:val="24"/>
          <w:szCs w:val="24"/>
          <w:lang w:eastAsia="en-US"/>
        </w:rPr>
      </w:pPr>
      <w:hyperlink r:id="rId26" w:history="1">
        <w:r w:rsidRPr="0044518D">
          <w:rPr>
            <w:rFonts w:asciiTheme="minorHAnsi" w:eastAsiaTheme="minorHAnsi" w:hAnsiTheme="minorHAnsi" w:cstheme="minorHAnsi"/>
            <w:color w:val="000000" w:themeColor="text1"/>
            <w:sz w:val="24"/>
            <w:szCs w:val="24"/>
            <w:u w:val="single"/>
            <w:lang w:eastAsia="en-US"/>
          </w:rPr>
          <w:t>https://ico.org.uk/</w:t>
        </w:r>
      </w:hyperlink>
      <w:r w:rsidRPr="0044518D">
        <w:rPr>
          <w:rFonts w:asciiTheme="minorHAnsi" w:eastAsiaTheme="minorHAnsi" w:hAnsiTheme="minorHAnsi" w:cstheme="minorHAnsi"/>
          <w:color w:val="000000" w:themeColor="text1"/>
          <w:sz w:val="24"/>
          <w:szCs w:val="24"/>
          <w:lang w:eastAsia="en-US"/>
        </w:rPr>
        <w:t xml:space="preserve"> </w:t>
      </w:r>
    </w:p>
    <w:p w14:paraId="1D9BC930" w14:textId="004493FE" w:rsidR="00DC23C9" w:rsidRPr="008812BB" w:rsidRDefault="00882B00" w:rsidP="008812BB">
      <w:pPr>
        <w:keepLines/>
        <w:spacing w:after="0" w:line="240" w:lineRule="auto"/>
        <w:ind w:left="0" w:firstLine="0"/>
        <w:rPr>
          <w:rFonts w:asciiTheme="minorHAnsi" w:eastAsiaTheme="minorHAnsi" w:hAnsiTheme="minorHAnsi" w:cstheme="minorHAnsi"/>
          <w:color w:val="000000" w:themeColor="text1"/>
          <w:sz w:val="24"/>
          <w:szCs w:val="24"/>
          <w:u w:val="single"/>
          <w:lang w:val="en" w:eastAsia="en-US"/>
        </w:rPr>
      </w:pPr>
      <w:r w:rsidRPr="0044518D">
        <w:rPr>
          <w:rFonts w:asciiTheme="minorHAnsi" w:eastAsiaTheme="minorHAnsi" w:hAnsiTheme="minorHAnsi" w:cstheme="minorHAnsi"/>
          <w:color w:val="000000" w:themeColor="text1"/>
          <w:sz w:val="24"/>
          <w:szCs w:val="24"/>
          <w:lang w:eastAsia="en-US"/>
        </w:rPr>
        <w:t>3rd Floor</w:t>
      </w:r>
      <w:r w:rsidRPr="0044518D">
        <w:rPr>
          <w:rFonts w:asciiTheme="minorHAnsi" w:eastAsiaTheme="minorHAnsi" w:hAnsiTheme="minorHAnsi" w:cstheme="minorHAnsi"/>
          <w:color w:val="000000" w:themeColor="text1"/>
          <w:sz w:val="24"/>
          <w:szCs w:val="24"/>
          <w:lang w:eastAsia="en-US"/>
        </w:rPr>
        <w:br/>
        <w:t xml:space="preserve">14 </w:t>
      </w:r>
      <w:proofErr w:type="spellStart"/>
      <w:r w:rsidRPr="0044518D">
        <w:rPr>
          <w:rFonts w:asciiTheme="minorHAnsi" w:eastAsiaTheme="minorHAnsi" w:hAnsiTheme="minorHAnsi" w:cstheme="minorHAnsi"/>
          <w:color w:val="000000" w:themeColor="text1"/>
          <w:sz w:val="24"/>
          <w:szCs w:val="24"/>
          <w:lang w:eastAsia="en-US"/>
        </w:rPr>
        <w:t>Cromac</w:t>
      </w:r>
      <w:proofErr w:type="spellEnd"/>
      <w:r w:rsidRPr="0044518D">
        <w:rPr>
          <w:rFonts w:asciiTheme="minorHAnsi" w:eastAsiaTheme="minorHAnsi" w:hAnsiTheme="minorHAnsi" w:cstheme="minorHAnsi"/>
          <w:color w:val="000000" w:themeColor="text1"/>
          <w:sz w:val="24"/>
          <w:szCs w:val="24"/>
          <w:lang w:eastAsia="en-US"/>
        </w:rPr>
        <w:t xml:space="preserve"> Place </w:t>
      </w:r>
      <w:r w:rsidRPr="0044518D">
        <w:rPr>
          <w:rFonts w:asciiTheme="minorHAnsi" w:eastAsiaTheme="minorHAnsi" w:hAnsiTheme="minorHAnsi" w:cstheme="minorHAnsi"/>
          <w:color w:val="000000" w:themeColor="text1"/>
          <w:sz w:val="24"/>
          <w:szCs w:val="24"/>
          <w:lang w:eastAsia="en-US"/>
        </w:rPr>
        <w:br/>
        <w:t>Belfast</w:t>
      </w:r>
      <w:r w:rsidRPr="0044518D">
        <w:rPr>
          <w:rFonts w:asciiTheme="minorHAnsi" w:eastAsiaTheme="minorHAnsi" w:hAnsiTheme="minorHAnsi" w:cstheme="minorHAnsi"/>
          <w:color w:val="000000" w:themeColor="text1"/>
          <w:sz w:val="24"/>
          <w:szCs w:val="24"/>
          <w:lang w:eastAsia="en-US"/>
        </w:rPr>
        <w:br/>
        <w:t>BT7 2JB</w:t>
      </w:r>
      <w:r w:rsidRPr="0044518D">
        <w:rPr>
          <w:rFonts w:asciiTheme="minorHAnsi" w:eastAsiaTheme="minorHAnsi" w:hAnsiTheme="minorHAnsi" w:cstheme="minorHAnsi"/>
          <w:color w:val="000000" w:themeColor="text1"/>
          <w:sz w:val="24"/>
          <w:szCs w:val="24"/>
          <w:lang w:eastAsia="en-US"/>
        </w:rPr>
        <w:br/>
      </w:r>
      <w:r w:rsidRPr="0044518D">
        <w:rPr>
          <w:rFonts w:asciiTheme="minorHAnsi" w:eastAsiaTheme="minorHAnsi" w:hAnsiTheme="minorHAnsi" w:cstheme="minorHAnsi"/>
          <w:color w:val="000000" w:themeColor="text1"/>
          <w:sz w:val="24"/>
          <w:szCs w:val="24"/>
          <w:lang w:eastAsia="en-US"/>
        </w:rPr>
        <w:br/>
        <w:t>Telephone: 028 9027 8757 / 0303 123 1114</w:t>
      </w:r>
      <w:r w:rsidRPr="0044518D">
        <w:rPr>
          <w:rFonts w:asciiTheme="minorHAnsi" w:eastAsiaTheme="minorHAnsi" w:hAnsiTheme="minorHAnsi" w:cstheme="minorHAnsi"/>
          <w:color w:val="000000" w:themeColor="text1"/>
          <w:sz w:val="24"/>
          <w:szCs w:val="24"/>
          <w:lang w:eastAsia="en-US"/>
        </w:rPr>
        <w:br/>
        <w:t xml:space="preserve">Email: </w:t>
      </w:r>
      <w:r w:rsidRPr="0044518D">
        <w:rPr>
          <w:rFonts w:asciiTheme="minorHAnsi" w:eastAsiaTheme="minorHAnsi" w:hAnsiTheme="minorHAnsi" w:cstheme="minorHAnsi"/>
          <w:color w:val="000000" w:themeColor="text1"/>
          <w:sz w:val="24"/>
          <w:szCs w:val="24"/>
          <w:u w:val="single"/>
          <w:lang w:val="en" w:eastAsia="en-US"/>
        </w:rPr>
        <w:t>ni@ico.org.uk</w:t>
      </w:r>
      <w:bookmarkEnd w:id="5"/>
    </w:p>
    <w:p w14:paraId="61D50362" w14:textId="0781E787" w:rsidR="00B4129F" w:rsidRPr="0044518D" w:rsidRDefault="008076E8" w:rsidP="006B1887">
      <w:pPr>
        <w:ind w:left="10"/>
        <w:rPr>
          <w:rFonts w:asciiTheme="minorHAnsi" w:hAnsiTheme="minorHAnsi" w:cstheme="minorHAnsi"/>
          <w:b/>
          <w:sz w:val="24"/>
          <w:szCs w:val="24"/>
        </w:rPr>
      </w:pPr>
      <w:r w:rsidRPr="0044518D">
        <w:rPr>
          <w:rFonts w:asciiTheme="minorHAnsi" w:hAnsiTheme="minorHAnsi" w:cstheme="minorHAnsi"/>
          <w:b/>
          <w:sz w:val="24"/>
          <w:szCs w:val="24"/>
        </w:rPr>
        <w:lastRenderedPageBreak/>
        <w:t>CANVASSING</w:t>
      </w:r>
    </w:p>
    <w:p w14:paraId="43EFA742" w14:textId="19A0C7BB" w:rsidR="00B4129F" w:rsidRPr="0044518D" w:rsidRDefault="00B4129F" w:rsidP="006B1887">
      <w:pPr>
        <w:ind w:left="10"/>
        <w:rPr>
          <w:rFonts w:asciiTheme="minorHAnsi" w:hAnsiTheme="minorHAnsi" w:cstheme="minorHAnsi"/>
          <w:sz w:val="24"/>
          <w:szCs w:val="24"/>
        </w:rPr>
      </w:pPr>
    </w:p>
    <w:p w14:paraId="5BF074F4" w14:textId="1A935A77" w:rsidR="00B4129F" w:rsidRPr="0044518D" w:rsidRDefault="008076E8" w:rsidP="00FD200E">
      <w:pPr>
        <w:spacing w:after="0" w:line="240" w:lineRule="auto"/>
        <w:ind w:left="0" w:firstLine="0"/>
        <w:rPr>
          <w:rFonts w:ascii="Calibri" w:hAnsi="Calibri"/>
          <w:sz w:val="24"/>
          <w:szCs w:val="24"/>
        </w:rPr>
      </w:pPr>
      <w:r w:rsidRPr="0044518D">
        <w:rPr>
          <w:rFonts w:ascii="Calibri" w:hAnsi="Calibri"/>
          <w:sz w:val="24"/>
          <w:szCs w:val="24"/>
        </w:rPr>
        <w:t>Canvassing means contact or communication at any time in any manner with any official or member involved in the recruitment of the post for which the person has applied which could be deemed or perceived to be for the purpose of advancing that application</w:t>
      </w:r>
      <w:r w:rsidR="00AF2C6D" w:rsidRPr="0044518D">
        <w:rPr>
          <w:rFonts w:ascii="Calibri" w:hAnsi="Calibri"/>
          <w:sz w:val="24"/>
          <w:szCs w:val="24"/>
        </w:rPr>
        <w:t xml:space="preserve">. </w:t>
      </w:r>
      <w:r w:rsidRPr="0044518D">
        <w:rPr>
          <w:rFonts w:ascii="Calibri" w:hAnsi="Calibri"/>
          <w:sz w:val="24"/>
          <w:szCs w:val="24"/>
        </w:rPr>
        <w:t xml:space="preserve">Any applicant who is found to have approached a panel member regarding a post with a view to seeking favourable treatment will be disqualified. </w:t>
      </w:r>
    </w:p>
    <w:p w14:paraId="14772843" w14:textId="5C5BE706" w:rsidR="00B4129F" w:rsidRPr="0044518D" w:rsidRDefault="008076E8" w:rsidP="00FD200E">
      <w:pPr>
        <w:spacing w:after="0" w:line="240" w:lineRule="auto"/>
        <w:ind w:left="0" w:firstLine="0"/>
        <w:rPr>
          <w:rFonts w:ascii="Calibri" w:hAnsi="Calibri"/>
          <w:sz w:val="24"/>
          <w:szCs w:val="24"/>
        </w:rPr>
      </w:pPr>
      <w:r w:rsidRPr="0044518D">
        <w:rPr>
          <w:rFonts w:ascii="Calibri" w:hAnsi="Calibri"/>
          <w:sz w:val="24"/>
          <w:szCs w:val="24"/>
        </w:rPr>
        <w:t xml:space="preserve"> </w:t>
      </w:r>
      <w:r w:rsidRPr="0044518D">
        <w:rPr>
          <w:rFonts w:ascii="Calibri" w:hAnsi="Calibri"/>
          <w:b/>
          <w:sz w:val="24"/>
          <w:szCs w:val="24"/>
        </w:rPr>
        <w:t xml:space="preserve"> </w:t>
      </w:r>
    </w:p>
    <w:p w14:paraId="3A505088" w14:textId="77777777" w:rsidR="00B4129F" w:rsidRPr="0044518D" w:rsidRDefault="008076E8" w:rsidP="00FD200E">
      <w:pPr>
        <w:pStyle w:val="Heading2"/>
        <w:spacing w:after="0" w:line="240" w:lineRule="auto"/>
        <w:ind w:left="0" w:firstLine="0"/>
        <w:rPr>
          <w:rFonts w:ascii="Calibri" w:hAnsi="Calibri"/>
          <w:sz w:val="24"/>
          <w:szCs w:val="24"/>
        </w:rPr>
      </w:pPr>
      <w:r w:rsidRPr="0044518D">
        <w:rPr>
          <w:rFonts w:ascii="Calibri" w:hAnsi="Calibri"/>
          <w:sz w:val="24"/>
          <w:szCs w:val="24"/>
        </w:rPr>
        <w:t xml:space="preserve">EQUAL OPPORTUNITIES </w:t>
      </w:r>
    </w:p>
    <w:p w14:paraId="362E421B" w14:textId="77777777" w:rsidR="00B4129F" w:rsidRPr="0044518D" w:rsidRDefault="008076E8" w:rsidP="00FD200E">
      <w:pPr>
        <w:spacing w:after="0" w:line="240" w:lineRule="auto"/>
        <w:ind w:left="0" w:firstLine="0"/>
        <w:rPr>
          <w:rFonts w:ascii="Calibri" w:hAnsi="Calibri"/>
          <w:sz w:val="24"/>
          <w:szCs w:val="24"/>
        </w:rPr>
      </w:pPr>
      <w:r w:rsidRPr="0044518D">
        <w:rPr>
          <w:rFonts w:ascii="Calibri" w:hAnsi="Calibri"/>
          <w:b/>
          <w:sz w:val="24"/>
          <w:szCs w:val="24"/>
        </w:rPr>
        <w:t xml:space="preserve"> </w:t>
      </w:r>
    </w:p>
    <w:p w14:paraId="27AAD157" w14:textId="4008A34B" w:rsidR="00B4129F" w:rsidRPr="0044518D" w:rsidRDefault="008076E8" w:rsidP="0016756C">
      <w:pPr>
        <w:pStyle w:val="ListParagraph"/>
        <w:numPr>
          <w:ilvl w:val="0"/>
          <w:numId w:val="9"/>
        </w:numPr>
        <w:spacing w:after="0" w:line="240" w:lineRule="auto"/>
        <w:rPr>
          <w:rFonts w:ascii="Calibri" w:hAnsi="Calibri"/>
          <w:sz w:val="24"/>
          <w:szCs w:val="24"/>
        </w:rPr>
      </w:pPr>
      <w:r w:rsidRPr="0044518D">
        <w:rPr>
          <w:rFonts w:ascii="Calibri" w:hAnsi="Calibri"/>
          <w:sz w:val="24"/>
          <w:szCs w:val="24"/>
        </w:rPr>
        <w:t>CSSC is an Equal Opportunities Employer</w:t>
      </w:r>
      <w:r w:rsidR="00AF2C6D" w:rsidRPr="0044518D">
        <w:rPr>
          <w:rFonts w:ascii="Calibri" w:hAnsi="Calibri"/>
          <w:sz w:val="24"/>
          <w:szCs w:val="24"/>
        </w:rPr>
        <w:t xml:space="preserve">. </w:t>
      </w:r>
      <w:r w:rsidRPr="0044518D">
        <w:rPr>
          <w:rFonts w:ascii="Calibri" w:hAnsi="Calibri"/>
          <w:sz w:val="24"/>
          <w:szCs w:val="24"/>
        </w:rPr>
        <w:t>CSSC will provide equality of opportunity to all persons regardless of their religious belief, political opinion, sex, pregnancy or maternity related issues, race, age</w:t>
      </w:r>
      <w:r w:rsidR="00EA312A" w:rsidRPr="0044518D">
        <w:rPr>
          <w:rFonts w:ascii="Calibri" w:hAnsi="Calibri"/>
          <w:sz w:val="24"/>
          <w:szCs w:val="24"/>
        </w:rPr>
        <w:t>,</w:t>
      </w:r>
      <w:r w:rsidRPr="0044518D">
        <w:rPr>
          <w:rFonts w:ascii="Calibri" w:hAnsi="Calibri"/>
          <w:sz w:val="24"/>
          <w:szCs w:val="24"/>
        </w:rPr>
        <w:t xml:space="preserve"> sexual orientation, whether they are married or in a civil partnership, whether they are disabled, or whether they have undergone, are undergoing, or intend to undergo gender reassignment. </w:t>
      </w:r>
    </w:p>
    <w:p w14:paraId="5F2DADAD" w14:textId="77777777" w:rsidR="00B4129F" w:rsidRPr="0044518D" w:rsidRDefault="008076E8" w:rsidP="00FD200E">
      <w:pPr>
        <w:spacing w:after="0" w:line="240" w:lineRule="auto"/>
        <w:ind w:left="0" w:firstLine="0"/>
        <w:rPr>
          <w:rFonts w:ascii="Calibri" w:hAnsi="Calibri"/>
          <w:sz w:val="24"/>
          <w:szCs w:val="24"/>
        </w:rPr>
      </w:pPr>
      <w:r w:rsidRPr="0044518D">
        <w:rPr>
          <w:rFonts w:ascii="Calibri" w:hAnsi="Calibri"/>
          <w:sz w:val="24"/>
          <w:szCs w:val="24"/>
        </w:rPr>
        <w:t xml:space="preserve"> </w:t>
      </w:r>
    </w:p>
    <w:p w14:paraId="766CB317" w14:textId="1CC781EB" w:rsidR="00B4129F" w:rsidRPr="0044518D" w:rsidRDefault="008076E8" w:rsidP="0016756C">
      <w:pPr>
        <w:pStyle w:val="ListParagraph"/>
        <w:numPr>
          <w:ilvl w:val="0"/>
          <w:numId w:val="9"/>
        </w:numPr>
        <w:spacing w:after="0" w:line="240" w:lineRule="auto"/>
        <w:rPr>
          <w:rFonts w:ascii="Calibri" w:hAnsi="Calibri"/>
          <w:sz w:val="24"/>
          <w:szCs w:val="24"/>
        </w:rPr>
      </w:pPr>
      <w:r w:rsidRPr="0044518D">
        <w:rPr>
          <w:rFonts w:ascii="Calibri" w:hAnsi="Calibri"/>
          <w:sz w:val="24"/>
          <w:szCs w:val="24"/>
        </w:rPr>
        <w:t>CSSC do</w:t>
      </w:r>
      <w:r w:rsidR="00D3171C">
        <w:rPr>
          <w:rFonts w:ascii="Calibri" w:hAnsi="Calibri"/>
          <w:sz w:val="24"/>
          <w:szCs w:val="24"/>
        </w:rPr>
        <w:t>es</w:t>
      </w:r>
      <w:r w:rsidRPr="0044518D">
        <w:rPr>
          <w:rFonts w:ascii="Calibri" w:hAnsi="Calibri"/>
          <w:sz w:val="24"/>
          <w:szCs w:val="24"/>
        </w:rPr>
        <w:t xml:space="preserve"> not discriminate against job applicants or employees on any of the grounds listed above</w:t>
      </w:r>
      <w:r w:rsidR="00AF2C6D" w:rsidRPr="0044518D">
        <w:rPr>
          <w:rFonts w:ascii="Calibri" w:hAnsi="Calibri"/>
          <w:sz w:val="24"/>
          <w:szCs w:val="24"/>
        </w:rPr>
        <w:t xml:space="preserve">. </w:t>
      </w:r>
      <w:r w:rsidRPr="0044518D">
        <w:rPr>
          <w:rFonts w:ascii="Calibri" w:hAnsi="Calibri"/>
          <w:sz w:val="24"/>
          <w:szCs w:val="24"/>
        </w:rPr>
        <w:t xml:space="preserve">We aim to select the best person for the job and all recruitment decisions will be made objectively. </w:t>
      </w:r>
    </w:p>
    <w:p w14:paraId="288FFFD2" w14:textId="6E4B56DB" w:rsidR="00962D64" w:rsidRPr="0044518D" w:rsidRDefault="008076E8" w:rsidP="00FD200E">
      <w:pPr>
        <w:spacing w:after="0" w:line="240" w:lineRule="auto"/>
        <w:ind w:left="0" w:firstLine="0"/>
        <w:rPr>
          <w:rFonts w:ascii="Calibri" w:hAnsi="Calibri"/>
          <w:sz w:val="24"/>
          <w:szCs w:val="24"/>
        </w:rPr>
      </w:pPr>
      <w:r w:rsidRPr="0044518D">
        <w:rPr>
          <w:rFonts w:ascii="Calibri" w:hAnsi="Calibri"/>
          <w:sz w:val="24"/>
          <w:szCs w:val="24"/>
        </w:rPr>
        <w:t xml:space="preserve"> </w:t>
      </w:r>
    </w:p>
    <w:p w14:paraId="3755DE6D" w14:textId="77777777" w:rsidR="00962D64" w:rsidRPr="0044518D" w:rsidRDefault="00962D64" w:rsidP="0090302D">
      <w:pPr>
        <w:spacing w:after="0" w:line="240" w:lineRule="auto"/>
        <w:ind w:left="0" w:firstLine="0"/>
        <w:rPr>
          <w:rFonts w:asciiTheme="minorHAnsi" w:hAnsiTheme="minorHAnsi" w:cstheme="minorHAnsi"/>
          <w:b/>
          <w:color w:val="auto"/>
          <w:sz w:val="24"/>
          <w:szCs w:val="24"/>
        </w:rPr>
      </w:pPr>
      <w:r w:rsidRPr="0044518D">
        <w:rPr>
          <w:rFonts w:asciiTheme="minorHAnsi" w:hAnsiTheme="minorHAnsi" w:cstheme="minorHAnsi"/>
          <w:b/>
          <w:sz w:val="24"/>
          <w:szCs w:val="24"/>
        </w:rPr>
        <w:t>CSSC contact details:</w:t>
      </w:r>
    </w:p>
    <w:p w14:paraId="7442CBD8" w14:textId="77777777" w:rsidR="00962D64" w:rsidRPr="0044518D" w:rsidRDefault="00962D64" w:rsidP="0090302D">
      <w:pPr>
        <w:spacing w:after="0" w:line="240" w:lineRule="auto"/>
        <w:ind w:left="0" w:firstLine="0"/>
        <w:rPr>
          <w:rFonts w:asciiTheme="minorHAnsi" w:hAnsiTheme="minorHAnsi" w:cstheme="minorHAnsi"/>
          <w:sz w:val="24"/>
          <w:szCs w:val="24"/>
        </w:rPr>
      </w:pPr>
    </w:p>
    <w:p w14:paraId="41930BEA" w14:textId="77777777" w:rsidR="00962D64" w:rsidRPr="0044518D" w:rsidRDefault="00962D64" w:rsidP="0090302D">
      <w:pPr>
        <w:spacing w:after="0" w:line="240" w:lineRule="auto"/>
        <w:ind w:left="0" w:firstLine="0"/>
        <w:contextualSpacing/>
        <w:rPr>
          <w:rFonts w:asciiTheme="minorHAnsi" w:hAnsiTheme="minorHAnsi" w:cstheme="minorHAnsi"/>
          <w:sz w:val="24"/>
          <w:szCs w:val="24"/>
        </w:rPr>
      </w:pPr>
      <w:r w:rsidRPr="0044518D">
        <w:rPr>
          <w:rFonts w:asciiTheme="minorHAnsi" w:hAnsiTheme="minorHAnsi" w:cstheme="minorHAnsi"/>
          <w:sz w:val="24"/>
          <w:szCs w:val="24"/>
        </w:rPr>
        <w:t>Controlled Schools’ Support Council</w:t>
      </w:r>
    </w:p>
    <w:p w14:paraId="413CDFF5" w14:textId="77777777" w:rsidR="00962D64" w:rsidRPr="0044518D" w:rsidRDefault="00962D64" w:rsidP="0090302D">
      <w:pPr>
        <w:spacing w:after="0" w:line="240" w:lineRule="auto"/>
        <w:ind w:left="0" w:firstLine="0"/>
        <w:contextualSpacing/>
        <w:rPr>
          <w:rFonts w:asciiTheme="minorHAnsi" w:hAnsiTheme="minorHAnsi" w:cstheme="minorHAnsi"/>
          <w:sz w:val="24"/>
          <w:szCs w:val="24"/>
        </w:rPr>
      </w:pPr>
      <w:r w:rsidRPr="0044518D">
        <w:rPr>
          <w:rFonts w:asciiTheme="minorHAnsi" w:hAnsiTheme="minorHAnsi" w:cstheme="minorHAnsi"/>
          <w:sz w:val="24"/>
          <w:szCs w:val="24"/>
        </w:rPr>
        <w:t>Second Floor, Main Building</w:t>
      </w:r>
    </w:p>
    <w:p w14:paraId="57688C93" w14:textId="77777777" w:rsidR="00962D64" w:rsidRPr="0044518D" w:rsidRDefault="00962D64" w:rsidP="0090302D">
      <w:pPr>
        <w:spacing w:after="0" w:line="240" w:lineRule="auto"/>
        <w:ind w:left="0" w:firstLine="0"/>
        <w:contextualSpacing/>
        <w:rPr>
          <w:rFonts w:asciiTheme="minorHAnsi" w:hAnsiTheme="minorHAnsi" w:cstheme="minorHAnsi"/>
          <w:sz w:val="24"/>
          <w:szCs w:val="24"/>
        </w:rPr>
      </w:pPr>
      <w:r w:rsidRPr="0044518D">
        <w:rPr>
          <w:rFonts w:asciiTheme="minorHAnsi" w:hAnsiTheme="minorHAnsi" w:cstheme="minorHAnsi"/>
          <w:sz w:val="24"/>
          <w:szCs w:val="24"/>
        </w:rPr>
        <w:t xml:space="preserve">Stranmillis University College </w:t>
      </w:r>
    </w:p>
    <w:p w14:paraId="60E5C3AF" w14:textId="77777777" w:rsidR="00962D64" w:rsidRPr="0044518D" w:rsidRDefault="00962D64" w:rsidP="0090302D">
      <w:pPr>
        <w:spacing w:after="0" w:line="240" w:lineRule="auto"/>
        <w:ind w:left="0" w:firstLine="0"/>
        <w:contextualSpacing/>
        <w:rPr>
          <w:rFonts w:asciiTheme="minorHAnsi" w:hAnsiTheme="minorHAnsi" w:cstheme="minorHAnsi"/>
          <w:sz w:val="24"/>
          <w:szCs w:val="24"/>
        </w:rPr>
      </w:pPr>
      <w:r w:rsidRPr="0044518D">
        <w:rPr>
          <w:rFonts w:asciiTheme="minorHAnsi" w:hAnsiTheme="minorHAnsi" w:cstheme="minorHAnsi"/>
          <w:sz w:val="24"/>
          <w:szCs w:val="24"/>
        </w:rPr>
        <w:t>Stranmillis Road</w:t>
      </w:r>
    </w:p>
    <w:p w14:paraId="6990FA12" w14:textId="77777777" w:rsidR="00962D64" w:rsidRPr="0044518D" w:rsidRDefault="00962D64" w:rsidP="0090302D">
      <w:pPr>
        <w:spacing w:after="0" w:line="240" w:lineRule="auto"/>
        <w:ind w:left="0" w:firstLine="0"/>
        <w:contextualSpacing/>
        <w:rPr>
          <w:rFonts w:asciiTheme="minorHAnsi" w:hAnsiTheme="minorHAnsi" w:cstheme="minorHAnsi"/>
          <w:sz w:val="24"/>
          <w:szCs w:val="24"/>
        </w:rPr>
      </w:pPr>
      <w:r w:rsidRPr="0044518D">
        <w:rPr>
          <w:rFonts w:asciiTheme="minorHAnsi" w:hAnsiTheme="minorHAnsi" w:cstheme="minorHAnsi"/>
          <w:sz w:val="24"/>
          <w:szCs w:val="24"/>
        </w:rPr>
        <w:t>Belfast BT9 5DY</w:t>
      </w:r>
    </w:p>
    <w:p w14:paraId="79D67B26" w14:textId="3828581B" w:rsidR="00962D64" w:rsidRPr="0044518D" w:rsidRDefault="00962D64" w:rsidP="0090302D">
      <w:pPr>
        <w:spacing w:after="0" w:line="240" w:lineRule="auto"/>
        <w:ind w:left="0" w:firstLine="0"/>
        <w:rPr>
          <w:rFonts w:asciiTheme="minorHAnsi" w:hAnsiTheme="minorHAnsi" w:cstheme="minorHAnsi"/>
          <w:sz w:val="24"/>
          <w:szCs w:val="24"/>
        </w:rPr>
      </w:pPr>
      <w:r w:rsidRPr="0044518D">
        <w:rPr>
          <w:rFonts w:asciiTheme="minorHAnsi" w:hAnsiTheme="minorHAnsi" w:cstheme="minorHAnsi"/>
          <w:sz w:val="24"/>
          <w:szCs w:val="24"/>
        </w:rPr>
        <w:t>Tel: +44 (0)28 9531</w:t>
      </w:r>
      <w:r w:rsidR="00EA312A" w:rsidRPr="0044518D">
        <w:rPr>
          <w:rFonts w:asciiTheme="minorHAnsi" w:hAnsiTheme="minorHAnsi" w:cstheme="minorHAnsi"/>
          <w:sz w:val="24"/>
          <w:szCs w:val="24"/>
        </w:rPr>
        <w:t xml:space="preserve"> </w:t>
      </w:r>
      <w:r w:rsidRPr="0044518D">
        <w:rPr>
          <w:rFonts w:asciiTheme="minorHAnsi" w:hAnsiTheme="minorHAnsi" w:cstheme="minorHAnsi"/>
          <w:sz w:val="24"/>
          <w:szCs w:val="24"/>
        </w:rPr>
        <w:t xml:space="preserve">3030 </w:t>
      </w:r>
    </w:p>
    <w:p w14:paraId="343F4F40" w14:textId="77777777" w:rsidR="00962D64" w:rsidRPr="0044518D" w:rsidRDefault="00962D64" w:rsidP="0090302D">
      <w:pPr>
        <w:spacing w:after="0" w:line="240" w:lineRule="auto"/>
        <w:ind w:left="0" w:firstLine="0"/>
        <w:rPr>
          <w:rFonts w:asciiTheme="minorHAnsi" w:hAnsiTheme="minorHAnsi" w:cstheme="minorHAnsi"/>
          <w:color w:val="2E74B5" w:themeColor="accent1" w:themeShade="BF"/>
          <w:sz w:val="24"/>
          <w:szCs w:val="24"/>
        </w:rPr>
      </w:pPr>
      <w:hyperlink r:id="rId27" w:history="1">
        <w:r w:rsidRPr="0006582E">
          <w:rPr>
            <w:rStyle w:val="Hyperlink"/>
            <w:rFonts w:asciiTheme="minorHAnsi" w:hAnsiTheme="minorHAnsi" w:cstheme="minorHAnsi"/>
            <w:color w:val="1F4E79" w:themeColor="accent1" w:themeShade="80"/>
            <w:sz w:val="24"/>
            <w:szCs w:val="24"/>
          </w:rPr>
          <w:t>www.csscni.org.uk</w:t>
        </w:r>
      </w:hyperlink>
      <w:r w:rsidRPr="0044518D">
        <w:rPr>
          <w:rFonts w:asciiTheme="minorHAnsi" w:hAnsiTheme="minorHAnsi" w:cstheme="minorHAnsi"/>
          <w:color w:val="2E74B5" w:themeColor="accent1" w:themeShade="BF"/>
          <w:sz w:val="24"/>
          <w:szCs w:val="24"/>
        </w:rPr>
        <w:t xml:space="preserve"> </w:t>
      </w:r>
    </w:p>
    <w:p w14:paraId="7BD01A32" w14:textId="77777777" w:rsidR="00962D64" w:rsidRPr="0044518D" w:rsidRDefault="00962D64" w:rsidP="0090302D">
      <w:pPr>
        <w:spacing w:after="0" w:line="240" w:lineRule="auto"/>
        <w:ind w:left="0" w:firstLine="0"/>
        <w:rPr>
          <w:rFonts w:asciiTheme="minorHAnsi" w:hAnsiTheme="minorHAnsi" w:cstheme="minorHAnsi"/>
          <w:sz w:val="24"/>
          <w:szCs w:val="24"/>
        </w:rPr>
      </w:pPr>
    </w:p>
    <w:p w14:paraId="467BDFD0" w14:textId="53BE0C70" w:rsidR="008D2DFE" w:rsidRPr="00372FE5" w:rsidRDefault="008F7D12" w:rsidP="00372FE5">
      <w:pPr>
        <w:ind w:left="0" w:firstLine="0"/>
        <w:textAlignment w:val="baseline"/>
        <w:rPr>
          <w:rFonts w:ascii="Calibri" w:eastAsia="Calibri" w:hAnsi="Calibri" w:cs="Calibri"/>
          <w:noProof/>
          <w:color w:val="auto"/>
          <w:sz w:val="24"/>
          <w:szCs w:val="24"/>
          <w:lang w:val="en-US"/>
        </w:rPr>
      </w:pPr>
      <w:r w:rsidRPr="0044518D">
        <w:rPr>
          <w:rFonts w:asciiTheme="minorHAnsi" w:hAnsiTheme="minorHAnsi" w:cstheme="minorHAnsi"/>
          <w:sz w:val="24"/>
          <w:szCs w:val="24"/>
        </w:rPr>
        <w:t>CSSC is a charity r</w:t>
      </w:r>
      <w:r w:rsidR="00962D64" w:rsidRPr="0044518D">
        <w:rPr>
          <w:rFonts w:asciiTheme="minorHAnsi" w:hAnsiTheme="minorHAnsi" w:cstheme="minorHAnsi"/>
          <w:sz w:val="24"/>
          <w:szCs w:val="24"/>
        </w:rPr>
        <w:t>egistered with The Charity Commission for Northern Ireland NIC107873</w:t>
      </w:r>
      <w:r w:rsidR="008D2DFE" w:rsidRPr="0044518D">
        <w:rPr>
          <w:rFonts w:asciiTheme="minorHAnsi" w:hAnsiTheme="minorHAnsi" w:cstheme="minorHAnsi"/>
          <w:sz w:val="24"/>
          <w:szCs w:val="24"/>
        </w:rPr>
        <w:t xml:space="preserve"> and </w:t>
      </w:r>
      <w:r w:rsidR="008D2DFE" w:rsidRPr="0044518D">
        <w:rPr>
          <w:rFonts w:ascii="Calibri" w:eastAsia="Calibri" w:hAnsi="Calibri" w:cs="Calibri"/>
          <w:noProof/>
          <w:sz w:val="24"/>
          <w:szCs w:val="24"/>
          <w:lang w:val="en-US"/>
        </w:rPr>
        <w:t>a company limited by guarantee registered in Northern Ireland NI619273</w:t>
      </w:r>
    </w:p>
    <w:p w14:paraId="7989E918" w14:textId="19461810" w:rsidR="00962D64" w:rsidRPr="0090302D" w:rsidRDefault="00962D64" w:rsidP="0090302D">
      <w:pPr>
        <w:spacing w:after="0" w:line="240" w:lineRule="auto"/>
        <w:ind w:left="0" w:firstLine="0"/>
        <w:jc w:val="both"/>
        <w:rPr>
          <w:rFonts w:asciiTheme="minorHAnsi" w:hAnsiTheme="minorHAnsi" w:cstheme="minorHAnsi"/>
          <w:sz w:val="24"/>
          <w:szCs w:val="24"/>
        </w:rPr>
      </w:pPr>
    </w:p>
    <w:p w14:paraId="3AC04484" w14:textId="77777777" w:rsidR="00962D64" w:rsidRPr="009C7244" w:rsidRDefault="00962D64">
      <w:pPr>
        <w:spacing w:after="0" w:line="259" w:lineRule="auto"/>
        <w:ind w:left="0" w:firstLine="0"/>
        <w:rPr>
          <w:rFonts w:ascii="Calibri" w:hAnsi="Calibri"/>
          <w:sz w:val="24"/>
          <w:szCs w:val="24"/>
        </w:rPr>
      </w:pPr>
    </w:p>
    <w:sectPr w:rsidR="00962D64" w:rsidRPr="009C7244">
      <w:footerReference w:type="even" r:id="rId28"/>
      <w:footerReference w:type="default" r:id="rId29"/>
      <w:footerReference w:type="first" r:id="rId30"/>
      <w:footnotePr>
        <w:numRestart w:val="eachPage"/>
      </w:footnotePr>
      <w:pgSz w:w="11906" w:h="16838"/>
      <w:pgMar w:top="1445" w:right="1425" w:bottom="1557"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A9358" w14:textId="77777777" w:rsidR="003F3830" w:rsidRDefault="003F3830">
      <w:pPr>
        <w:spacing w:after="0" w:line="240" w:lineRule="auto"/>
      </w:pPr>
      <w:r>
        <w:separator/>
      </w:r>
    </w:p>
  </w:endnote>
  <w:endnote w:type="continuationSeparator" w:id="0">
    <w:p w14:paraId="271CE734" w14:textId="77777777" w:rsidR="003F3830" w:rsidRDefault="003F3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6D6E" w14:textId="5554C10F" w:rsidR="00A67CE0" w:rsidRDefault="00A67CE0">
    <w:pPr>
      <w:spacing w:after="0" w:line="259" w:lineRule="auto"/>
      <w:ind w:left="0" w:right="11"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sz w:val="22"/>
      </w:rPr>
      <w:t xml:space="preserve"> of </w:t>
    </w:r>
    <w:r>
      <w:rPr>
        <w:rFonts w:ascii="Calibri" w:eastAsia="Calibri" w:hAnsi="Calibri" w:cs="Calibri"/>
        <w:b/>
        <w:sz w:val="22"/>
      </w:rPr>
      <w:fldChar w:fldCharType="begin"/>
    </w:r>
    <w:r>
      <w:rPr>
        <w:rFonts w:ascii="Calibri" w:eastAsia="Calibri" w:hAnsi="Calibri" w:cs="Calibri"/>
        <w:b/>
        <w:sz w:val="22"/>
      </w:rPr>
      <w:instrText xml:space="preserve"> NUMPAGES   \* MERGEFORMAT </w:instrText>
    </w:r>
    <w:r>
      <w:rPr>
        <w:rFonts w:ascii="Calibri" w:eastAsia="Calibri" w:hAnsi="Calibri" w:cs="Calibri"/>
        <w:b/>
        <w:sz w:val="22"/>
      </w:rPr>
      <w:fldChar w:fldCharType="separate"/>
    </w:r>
    <w:r w:rsidR="00A57FCA">
      <w:rPr>
        <w:rFonts w:ascii="Calibri" w:eastAsia="Calibri" w:hAnsi="Calibri" w:cs="Calibri"/>
        <w:b/>
        <w:noProof/>
        <w:sz w:val="22"/>
      </w:rPr>
      <w:t>11</w:t>
    </w:r>
    <w:r>
      <w:rPr>
        <w:rFonts w:ascii="Calibri" w:eastAsia="Calibri" w:hAnsi="Calibri" w:cs="Calibri"/>
        <w:b/>
        <w:sz w:val="22"/>
      </w:rPr>
      <w:fldChar w:fldCharType="end"/>
    </w:r>
    <w:r>
      <w:rPr>
        <w:rFonts w:ascii="Calibri" w:eastAsia="Calibri" w:hAnsi="Calibri" w:cs="Calibri"/>
        <w:sz w:val="22"/>
      </w:rPr>
      <w:t xml:space="preserve"> </w:t>
    </w:r>
  </w:p>
  <w:p w14:paraId="25270AE7" w14:textId="77777777" w:rsidR="00A67CE0" w:rsidRDefault="00A67CE0">
    <w:pPr>
      <w:spacing w:after="0" w:line="259" w:lineRule="auto"/>
      <w:ind w:left="34" w:firstLine="0"/>
      <w:jc w:val="center"/>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4E0A" w14:textId="57A6AE37" w:rsidR="00A67CE0" w:rsidRDefault="00A67CE0">
    <w:pPr>
      <w:spacing w:after="0" w:line="259" w:lineRule="auto"/>
      <w:ind w:left="0" w:right="11"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sidR="00B57B88" w:rsidRPr="00B57B88">
      <w:rPr>
        <w:rFonts w:ascii="Calibri" w:eastAsia="Calibri" w:hAnsi="Calibri" w:cs="Calibri"/>
        <w:b/>
        <w:noProof/>
        <w:sz w:val="22"/>
      </w:rPr>
      <w:t>13</w:t>
    </w:r>
    <w:r>
      <w:rPr>
        <w:rFonts w:ascii="Calibri" w:eastAsia="Calibri" w:hAnsi="Calibri" w:cs="Calibri"/>
        <w:b/>
        <w:sz w:val="22"/>
      </w:rPr>
      <w:fldChar w:fldCharType="end"/>
    </w:r>
    <w:r>
      <w:rPr>
        <w:rFonts w:ascii="Calibri" w:eastAsia="Calibri" w:hAnsi="Calibri" w:cs="Calibri"/>
        <w:sz w:val="22"/>
      </w:rPr>
      <w:t xml:space="preserve"> of </w:t>
    </w:r>
    <w:r>
      <w:rPr>
        <w:rFonts w:ascii="Calibri" w:eastAsia="Calibri" w:hAnsi="Calibri" w:cs="Calibri"/>
        <w:b/>
        <w:noProof/>
        <w:sz w:val="22"/>
      </w:rPr>
      <w:fldChar w:fldCharType="begin"/>
    </w:r>
    <w:r>
      <w:rPr>
        <w:rFonts w:ascii="Calibri" w:eastAsia="Calibri" w:hAnsi="Calibri" w:cs="Calibri"/>
        <w:b/>
        <w:noProof/>
        <w:sz w:val="22"/>
      </w:rPr>
      <w:instrText xml:space="preserve"> NUMPAGES   \* MERGEFORMAT </w:instrText>
    </w:r>
    <w:r>
      <w:rPr>
        <w:rFonts w:ascii="Calibri" w:eastAsia="Calibri" w:hAnsi="Calibri" w:cs="Calibri"/>
        <w:b/>
        <w:noProof/>
        <w:sz w:val="22"/>
      </w:rPr>
      <w:fldChar w:fldCharType="separate"/>
    </w:r>
    <w:r w:rsidR="00B57B88">
      <w:rPr>
        <w:rFonts w:ascii="Calibri" w:eastAsia="Calibri" w:hAnsi="Calibri" w:cs="Calibri"/>
        <w:b/>
        <w:noProof/>
        <w:sz w:val="22"/>
      </w:rPr>
      <w:t>14</w:t>
    </w:r>
    <w:r>
      <w:rPr>
        <w:rFonts w:ascii="Calibri" w:eastAsia="Calibri" w:hAnsi="Calibri" w:cs="Calibri"/>
        <w:b/>
        <w:noProof/>
        <w:sz w:val="22"/>
      </w:rPr>
      <w:fldChar w:fldCharType="end"/>
    </w:r>
    <w:r>
      <w:rPr>
        <w:rFonts w:ascii="Calibri" w:eastAsia="Calibri" w:hAnsi="Calibri" w:cs="Calibri"/>
        <w:sz w:val="22"/>
      </w:rPr>
      <w:t xml:space="preserve"> </w:t>
    </w:r>
  </w:p>
  <w:p w14:paraId="2655D2EA" w14:textId="77777777" w:rsidR="00A67CE0" w:rsidRDefault="00A67CE0">
    <w:pPr>
      <w:spacing w:after="0" w:line="259" w:lineRule="auto"/>
      <w:ind w:left="34" w:firstLine="0"/>
      <w:jc w:val="center"/>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4E29" w14:textId="37D2FF95" w:rsidR="00A67CE0" w:rsidRDefault="00A67CE0">
    <w:pPr>
      <w:spacing w:after="0" w:line="259" w:lineRule="auto"/>
      <w:ind w:left="0" w:right="11"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sz w:val="22"/>
      </w:rPr>
      <w:t xml:space="preserve"> of </w:t>
    </w:r>
    <w:r>
      <w:rPr>
        <w:rFonts w:ascii="Calibri" w:eastAsia="Calibri" w:hAnsi="Calibri" w:cs="Calibri"/>
        <w:b/>
        <w:sz w:val="22"/>
      </w:rPr>
      <w:fldChar w:fldCharType="begin"/>
    </w:r>
    <w:r>
      <w:rPr>
        <w:rFonts w:ascii="Calibri" w:eastAsia="Calibri" w:hAnsi="Calibri" w:cs="Calibri"/>
        <w:b/>
        <w:sz w:val="22"/>
      </w:rPr>
      <w:instrText xml:space="preserve"> NUMPAGES   \* MERGEFORMAT </w:instrText>
    </w:r>
    <w:r>
      <w:rPr>
        <w:rFonts w:ascii="Calibri" w:eastAsia="Calibri" w:hAnsi="Calibri" w:cs="Calibri"/>
        <w:b/>
        <w:sz w:val="22"/>
      </w:rPr>
      <w:fldChar w:fldCharType="separate"/>
    </w:r>
    <w:r w:rsidR="00A57FCA">
      <w:rPr>
        <w:rFonts w:ascii="Calibri" w:eastAsia="Calibri" w:hAnsi="Calibri" w:cs="Calibri"/>
        <w:b/>
        <w:noProof/>
        <w:sz w:val="22"/>
      </w:rPr>
      <w:t>11</w:t>
    </w:r>
    <w:r>
      <w:rPr>
        <w:rFonts w:ascii="Calibri" w:eastAsia="Calibri" w:hAnsi="Calibri" w:cs="Calibri"/>
        <w:b/>
        <w:sz w:val="22"/>
      </w:rPr>
      <w:fldChar w:fldCharType="end"/>
    </w:r>
    <w:r>
      <w:rPr>
        <w:rFonts w:ascii="Calibri" w:eastAsia="Calibri" w:hAnsi="Calibri" w:cs="Calibri"/>
        <w:sz w:val="22"/>
      </w:rPr>
      <w:t xml:space="preserve"> </w:t>
    </w:r>
  </w:p>
  <w:p w14:paraId="6BAB60DF" w14:textId="77777777" w:rsidR="00A67CE0" w:rsidRDefault="00A67CE0">
    <w:pPr>
      <w:spacing w:after="0" w:line="259" w:lineRule="auto"/>
      <w:ind w:left="34" w:firstLine="0"/>
      <w:jc w:val="center"/>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51D9" w14:textId="77777777" w:rsidR="003F3830" w:rsidRDefault="003F3830">
      <w:pPr>
        <w:spacing w:after="0" w:line="259" w:lineRule="auto"/>
        <w:ind w:left="0" w:firstLine="0"/>
      </w:pPr>
      <w:r>
        <w:separator/>
      </w:r>
    </w:p>
  </w:footnote>
  <w:footnote w:type="continuationSeparator" w:id="0">
    <w:p w14:paraId="0FDE2FD8" w14:textId="77777777" w:rsidR="003F3830" w:rsidRDefault="003F3830">
      <w:pPr>
        <w:spacing w:after="0" w:line="259" w:lineRule="auto"/>
        <w:ind w:left="0" w:firstLine="0"/>
      </w:pPr>
      <w:r>
        <w:continuationSeparator/>
      </w:r>
    </w:p>
  </w:footnote>
  <w:footnote w:id="1">
    <w:p w14:paraId="2DEB7DC2" w14:textId="77777777" w:rsidR="005303F2" w:rsidRDefault="005303F2" w:rsidP="005303F2">
      <w:pPr>
        <w:pStyle w:val="FootnoteText"/>
      </w:pPr>
      <w:r>
        <w:rPr>
          <w:rStyle w:val="FootnoteReference"/>
        </w:rPr>
        <w:footnoteRef/>
      </w:r>
      <w:r>
        <w:t xml:space="preserve"> </w:t>
      </w:r>
      <w:r w:rsidRPr="006916CF">
        <w:t>A relevant qualification is a qualification related to education</w:t>
      </w:r>
      <w:r>
        <w:t>, or the duties or responsibilities of the role</w:t>
      </w:r>
      <w:r w:rsidRPr="006916C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2DC"/>
    <w:multiLevelType w:val="hybridMultilevel"/>
    <w:tmpl w:val="E5A2089A"/>
    <w:lvl w:ilvl="0" w:tplc="7BC26936">
      <w:start w:val="1"/>
      <w:numFmt w:val="decimal"/>
      <w:lvlText w:val="%1."/>
      <w:lvlJc w:val="left"/>
      <w:pPr>
        <w:ind w:left="371"/>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38B4D926">
      <w:start w:val="1"/>
      <w:numFmt w:val="lowerLetter"/>
      <w:lvlText w:val="%2"/>
      <w:lvlJc w:val="left"/>
      <w:pPr>
        <w:ind w:left="1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98878C">
      <w:start w:val="1"/>
      <w:numFmt w:val="lowerRoman"/>
      <w:lvlText w:val="%3"/>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F8E17E">
      <w:start w:val="1"/>
      <w:numFmt w:val="decimal"/>
      <w:lvlText w:val="%4"/>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DE7006">
      <w:start w:val="1"/>
      <w:numFmt w:val="lowerLetter"/>
      <w:lvlText w:val="%5"/>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7436BC">
      <w:start w:val="1"/>
      <w:numFmt w:val="lowerRoman"/>
      <w:lvlText w:val="%6"/>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2E386E">
      <w:start w:val="1"/>
      <w:numFmt w:val="decimal"/>
      <w:lvlText w:val="%7"/>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34AC3E">
      <w:start w:val="1"/>
      <w:numFmt w:val="lowerLetter"/>
      <w:lvlText w:val="%8"/>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EA4A6A">
      <w:start w:val="1"/>
      <w:numFmt w:val="lowerRoman"/>
      <w:lvlText w:val="%9"/>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EA5CB1"/>
    <w:multiLevelType w:val="multilevel"/>
    <w:tmpl w:val="8F52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52DFB"/>
    <w:multiLevelType w:val="hybridMultilevel"/>
    <w:tmpl w:val="793A32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9187C3F"/>
    <w:multiLevelType w:val="hybridMultilevel"/>
    <w:tmpl w:val="DB3C387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DD6591"/>
    <w:multiLevelType w:val="hybridMultilevel"/>
    <w:tmpl w:val="7A2A05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A805A3A"/>
    <w:multiLevelType w:val="hybridMultilevel"/>
    <w:tmpl w:val="38384A78"/>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 w15:restartNumberingAfterBreak="0">
    <w:nsid w:val="1E822AA9"/>
    <w:multiLevelType w:val="hybridMultilevel"/>
    <w:tmpl w:val="84B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A643B"/>
    <w:multiLevelType w:val="hybridMultilevel"/>
    <w:tmpl w:val="07CA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446270"/>
    <w:multiLevelType w:val="hybridMultilevel"/>
    <w:tmpl w:val="4586B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731D1E"/>
    <w:multiLevelType w:val="hybridMultilevel"/>
    <w:tmpl w:val="A1CA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53D8F"/>
    <w:multiLevelType w:val="hybridMultilevel"/>
    <w:tmpl w:val="BECA0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CD6536"/>
    <w:multiLevelType w:val="hybridMultilevel"/>
    <w:tmpl w:val="123CCCC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69E7C4A"/>
    <w:multiLevelType w:val="hybridMultilevel"/>
    <w:tmpl w:val="D20C9CF0"/>
    <w:lvl w:ilvl="0" w:tplc="85DCEB10">
      <w:start w:val="1"/>
      <w:numFmt w:val="bullet"/>
      <w:lvlText w:val=""/>
      <w:lvlJc w:val="left"/>
      <w:pPr>
        <w:ind w:left="720" w:hanging="360"/>
      </w:pPr>
      <w:rPr>
        <w:rFonts w:ascii="Symbol" w:hAnsi="Symbo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B6178F"/>
    <w:multiLevelType w:val="hybridMultilevel"/>
    <w:tmpl w:val="176CE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3268C6"/>
    <w:multiLevelType w:val="hybridMultilevel"/>
    <w:tmpl w:val="8BA49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901E8"/>
    <w:multiLevelType w:val="hybridMultilevel"/>
    <w:tmpl w:val="88324E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564542E"/>
    <w:multiLevelType w:val="hybridMultilevel"/>
    <w:tmpl w:val="E16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8251D"/>
    <w:multiLevelType w:val="hybridMultilevel"/>
    <w:tmpl w:val="03121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7E3418"/>
    <w:multiLevelType w:val="hybridMultilevel"/>
    <w:tmpl w:val="4612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06DEE"/>
    <w:multiLevelType w:val="hybridMultilevel"/>
    <w:tmpl w:val="436C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7774A8"/>
    <w:multiLevelType w:val="hybridMultilevel"/>
    <w:tmpl w:val="485A3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387FA8"/>
    <w:multiLevelType w:val="hybridMultilevel"/>
    <w:tmpl w:val="41EC8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9D4583C"/>
    <w:multiLevelType w:val="hybridMultilevel"/>
    <w:tmpl w:val="F6F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147AA6"/>
    <w:multiLevelType w:val="hybridMultilevel"/>
    <w:tmpl w:val="08D06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5937B3"/>
    <w:multiLevelType w:val="hybridMultilevel"/>
    <w:tmpl w:val="045477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EC84AD6"/>
    <w:multiLevelType w:val="hybridMultilevel"/>
    <w:tmpl w:val="C83AE102"/>
    <w:lvl w:ilvl="0" w:tplc="85DCEB10">
      <w:start w:val="1"/>
      <w:numFmt w:val="bullet"/>
      <w:lvlText w:val=""/>
      <w:lvlJc w:val="left"/>
      <w:pPr>
        <w:ind w:left="360" w:hanging="360"/>
      </w:pPr>
      <w:rPr>
        <w:rFonts w:ascii="Symbol" w:hAnsi="Symbol"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0B2EC0"/>
    <w:multiLevelType w:val="hybridMultilevel"/>
    <w:tmpl w:val="6FACB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54774E"/>
    <w:multiLevelType w:val="hybridMultilevel"/>
    <w:tmpl w:val="64687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613F42"/>
    <w:multiLevelType w:val="hybridMultilevel"/>
    <w:tmpl w:val="10D2C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776BF5"/>
    <w:multiLevelType w:val="hybridMultilevel"/>
    <w:tmpl w:val="64AE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3D0920"/>
    <w:multiLevelType w:val="hybridMultilevel"/>
    <w:tmpl w:val="8D58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0103889">
    <w:abstractNumId w:val="0"/>
  </w:num>
  <w:num w:numId="2" w16cid:durableId="1322199393">
    <w:abstractNumId w:val="26"/>
  </w:num>
  <w:num w:numId="3" w16cid:durableId="1613392746">
    <w:abstractNumId w:val="5"/>
  </w:num>
  <w:num w:numId="4" w16cid:durableId="119231205">
    <w:abstractNumId w:val="6"/>
  </w:num>
  <w:num w:numId="5" w16cid:durableId="1050112591">
    <w:abstractNumId w:val="3"/>
  </w:num>
  <w:num w:numId="6" w16cid:durableId="1402172154">
    <w:abstractNumId w:val="11"/>
  </w:num>
  <w:num w:numId="7" w16cid:durableId="218983586">
    <w:abstractNumId w:val="12"/>
  </w:num>
  <w:num w:numId="8" w16cid:durableId="1055856808">
    <w:abstractNumId w:val="25"/>
  </w:num>
  <w:num w:numId="9" w16cid:durableId="371851904">
    <w:abstractNumId w:val="8"/>
  </w:num>
  <w:num w:numId="10" w16cid:durableId="926311569">
    <w:abstractNumId w:val="19"/>
  </w:num>
  <w:num w:numId="11" w16cid:durableId="1655722028">
    <w:abstractNumId w:val="1"/>
  </w:num>
  <w:num w:numId="12" w16cid:durableId="802311258">
    <w:abstractNumId w:val="17"/>
  </w:num>
  <w:num w:numId="13" w16cid:durableId="163477421">
    <w:abstractNumId w:val="22"/>
  </w:num>
  <w:num w:numId="14" w16cid:durableId="848910940">
    <w:abstractNumId w:val="30"/>
  </w:num>
  <w:num w:numId="15" w16cid:durableId="807672150">
    <w:abstractNumId w:val="20"/>
  </w:num>
  <w:num w:numId="16" w16cid:durableId="1880623733">
    <w:abstractNumId w:val="24"/>
  </w:num>
  <w:num w:numId="17" w16cid:durableId="1614437695">
    <w:abstractNumId w:val="21"/>
  </w:num>
  <w:num w:numId="18" w16cid:durableId="118382681">
    <w:abstractNumId w:val="10"/>
  </w:num>
  <w:num w:numId="19" w16cid:durableId="2089450145">
    <w:abstractNumId w:val="9"/>
  </w:num>
  <w:num w:numId="20" w16cid:durableId="829517023">
    <w:abstractNumId w:val="27"/>
  </w:num>
  <w:num w:numId="21" w16cid:durableId="1338263713">
    <w:abstractNumId w:val="2"/>
  </w:num>
  <w:num w:numId="22" w16cid:durableId="2056076001">
    <w:abstractNumId w:val="4"/>
  </w:num>
  <w:num w:numId="23" w16cid:durableId="1580404938">
    <w:abstractNumId w:val="15"/>
  </w:num>
  <w:num w:numId="24" w16cid:durableId="817069526">
    <w:abstractNumId w:val="14"/>
  </w:num>
  <w:num w:numId="25" w16cid:durableId="1130778584">
    <w:abstractNumId w:val="18"/>
  </w:num>
  <w:num w:numId="26" w16cid:durableId="1086000680">
    <w:abstractNumId w:val="29"/>
  </w:num>
  <w:num w:numId="27" w16cid:durableId="305862058">
    <w:abstractNumId w:val="7"/>
  </w:num>
  <w:num w:numId="28" w16cid:durableId="398097509">
    <w:abstractNumId w:val="28"/>
  </w:num>
  <w:num w:numId="29" w16cid:durableId="1201240316">
    <w:abstractNumId w:val="16"/>
  </w:num>
  <w:num w:numId="30" w16cid:durableId="1389264632">
    <w:abstractNumId w:val="13"/>
  </w:num>
  <w:num w:numId="31" w16cid:durableId="1155025516">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29F"/>
    <w:rsid w:val="00010973"/>
    <w:rsid w:val="00011579"/>
    <w:rsid w:val="0001199B"/>
    <w:rsid w:val="000155B8"/>
    <w:rsid w:val="00023E8F"/>
    <w:rsid w:val="00030C96"/>
    <w:rsid w:val="00050E39"/>
    <w:rsid w:val="0005215C"/>
    <w:rsid w:val="00053035"/>
    <w:rsid w:val="00056154"/>
    <w:rsid w:val="0006582E"/>
    <w:rsid w:val="00066E1F"/>
    <w:rsid w:val="000748A4"/>
    <w:rsid w:val="00074DF5"/>
    <w:rsid w:val="00077361"/>
    <w:rsid w:val="0008033B"/>
    <w:rsid w:val="000847E0"/>
    <w:rsid w:val="0008492F"/>
    <w:rsid w:val="00086AD9"/>
    <w:rsid w:val="000936FA"/>
    <w:rsid w:val="000B4384"/>
    <w:rsid w:val="000C0F7C"/>
    <w:rsid w:val="000C6DCC"/>
    <w:rsid w:val="000E76AE"/>
    <w:rsid w:val="000F27D2"/>
    <w:rsid w:val="000F51FD"/>
    <w:rsid w:val="000F541F"/>
    <w:rsid w:val="000F7785"/>
    <w:rsid w:val="0012191C"/>
    <w:rsid w:val="00131F3A"/>
    <w:rsid w:val="001323D9"/>
    <w:rsid w:val="00135641"/>
    <w:rsid w:val="00137B46"/>
    <w:rsid w:val="001529C0"/>
    <w:rsid w:val="00152B71"/>
    <w:rsid w:val="0015614C"/>
    <w:rsid w:val="00160ED0"/>
    <w:rsid w:val="00161364"/>
    <w:rsid w:val="0016756C"/>
    <w:rsid w:val="0017072F"/>
    <w:rsid w:val="001720CD"/>
    <w:rsid w:val="00180997"/>
    <w:rsid w:val="00187AAE"/>
    <w:rsid w:val="001934CD"/>
    <w:rsid w:val="001948E7"/>
    <w:rsid w:val="001A287E"/>
    <w:rsid w:val="001B44BB"/>
    <w:rsid w:val="001C27E7"/>
    <w:rsid w:val="001D0C65"/>
    <w:rsid w:val="001D3408"/>
    <w:rsid w:val="001D4DC5"/>
    <w:rsid w:val="001D5A00"/>
    <w:rsid w:val="001E7050"/>
    <w:rsid w:val="001F517D"/>
    <w:rsid w:val="002048C0"/>
    <w:rsid w:val="002376FD"/>
    <w:rsid w:val="002510A6"/>
    <w:rsid w:val="00261E7E"/>
    <w:rsid w:val="00265D68"/>
    <w:rsid w:val="002707BE"/>
    <w:rsid w:val="00270D52"/>
    <w:rsid w:val="00287931"/>
    <w:rsid w:val="00292F9C"/>
    <w:rsid w:val="00293E98"/>
    <w:rsid w:val="002947F5"/>
    <w:rsid w:val="002A123C"/>
    <w:rsid w:val="002A4CCB"/>
    <w:rsid w:val="002A53A3"/>
    <w:rsid w:val="002B0FEE"/>
    <w:rsid w:val="002B3A4A"/>
    <w:rsid w:val="002B73CE"/>
    <w:rsid w:val="002C43AE"/>
    <w:rsid w:val="002D078C"/>
    <w:rsid w:val="002D4AE6"/>
    <w:rsid w:val="002D6F8C"/>
    <w:rsid w:val="002E02E0"/>
    <w:rsid w:val="002F07F5"/>
    <w:rsid w:val="002F346A"/>
    <w:rsid w:val="002F56F5"/>
    <w:rsid w:val="0030070A"/>
    <w:rsid w:val="00301E33"/>
    <w:rsid w:val="00310337"/>
    <w:rsid w:val="00312B3E"/>
    <w:rsid w:val="00315F13"/>
    <w:rsid w:val="00327582"/>
    <w:rsid w:val="003352B0"/>
    <w:rsid w:val="00336489"/>
    <w:rsid w:val="00370937"/>
    <w:rsid w:val="00372FE5"/>
    <w:rsid w:val="00391658"/>
    <w:rsid w:val="00395336"/>
    <w:rsid w:val="00396E9C"/>
    <w:rsid w:val="003B281A"/>
    <w:rsid w:val="003B2911"/>
    <w:rsid w:val="003C4524"/>
    <w:rsid w:val="003C4579"/>
    <w:rsid w:val="003D32C9"/>
    <w:rsid w:val="003E7045"/>
    <w:rsid w:val="003F3830"/>
    <w:rsid w:val="00404910"/>
    <w:rsid w:val="0041409A"/>
    <w:rsid w:val="00427824"/>
    <w:rsid w:val="00431F92"/>
    <w:rsid w:val="00432589"/>
    <w:rsid w:val="004407CF"/>
    <w:rsid w:val="004410EF"/>
    <w:rsid w:val="0044518D"/>
    <w:rsid w:val="00456F82"/>
    <w:rsid w:val="0046344A"/>
    <w:rsid w:val="0047007C"/>
    <w:rsid w:val="0047261C"/>
    <w:rsid w:val="00472D39"/>
    <w:rsid w:val="00482C87"/>
    <w:rsid w:val="004845DA"/>
    <w:rsid w:val="004929FF"/>
    <w:rsid w:val="004959F7"/>
    <w:rsid w:val="004A2493"/>
    <w:rsid w:val="004A6147"/>
    <w:rsid w:val="004B5B4E"/>
    <w:rsid w:val="004C4697"/>
    <w:rsid w:val="004D48E3"/>
    <w:rsid w:val="004D52F1"/>
    <w:rsid w:val="004E2EE9"/>
    <w:rsid w:val="004F0928"/>
    <w:rsid w:val="004F6453"/>
    <w:rsid w:val="005010FF"/>
    <w:rsid w:val="005202FB"/>
    <w:rsid w:val="005303F2"/>
    <w:rsid w:val="00530977"/>
    <w:rsid w:val="0053607B"/>
    <w:rsid w:val="00542EDD"/>
    <w:rsid w:val="00543126"/>
    <w:rsid w:val="00544DC2"/>
    <w:rsid w:val="00556009"/>
    <w:rsid w:val="00557E46"/>
    <w:rsid w:val="0056429F"/>
    <w:rsid w:val="005642AC"/>
    <w:rsid w:val="00564758"/>
    <w:rsid w:val="00582170"/>
    <w:rsid w:val="0059205D"/>
    <w:rsid w:val="005A317E"/>
    <w:rsid w:val="005A5B0E"/>
    <w:rsid w:val="005B1782"/>
    <w:rsid w:val="005B1E93"/>
    <w:rsid w:val="005B5A4D"/>
    <w:rsid w:val="005E34AD"/>
    <w:rsid w:val="005F1A6B"/>
    <w:rsid w:val="005F429C"/>
    <w:rsid w:val="005F4A5F"/>
    <w:rsid w:val="005F5607"/>
    <w:rsid w:val="00612056"/>
    <w:rsid w:val="00612847"/>
    <w:rsid w:val="00613A34"/>
    <w:rsid w:val="00620C20"/>
    <w:rsid w:val="006213C1"/>
    <w:rsid w:val="00640D37"/>
    <w:rsid w:val="006575C1"/>
    <w:rsid w:val="00662F36"/>
    <w:rsid w:val="00664CFE"/>
    <w:rsid w:val="00676D46"/>
    <w:rsid w:val="00676F7D"/>
    <w:rsid w:val="00680005"/>
    <w:rsid w:val="0069192D"/>
    <w:rsid w:val="006A34D8"/>
    <w:rsid w:val="006B1887"/>
    <w:rsid w:val="006B20E2"/>
    <w:rsid w:val="006B3E80"/>
    <w:rsid w:val="006C25B7"/>
    <w:rsid w:val="006D2B65"/>
    <w:rsid w:val="006D71E3"/>
    <w:rsid w:val="006E2AAE"/>
    <w:rsid w:val="006F5F41"/>
    <w:rsid w:val="007017F1"/>
    <w:rsid w:val="00703FA3"/>
    <w:rsid w:val="00705EAB"/>
    <w:rsid w:val="00706A1F"/>
    <w:rsid w:val="00710C88"/>
    <w:rsid w:val="00713DFC"/>
    <w:rsid w:val="00731945"/>
    <w:rsid w:val="00734087"/>
    <w:rsid w:val="00752C86"/>
    <w:rsid w:val="007565E8"/>
    <w:rsid w:val="0075725F"/>
    <w:rsid w:val="00770967"/>
    <w:rsid w:val="00773531"/>
    <w:rsid w:val="00784F6E"/>
    <w:rsid w:val="0079162B"/>
    <w:rsid w:val="007A3D0D"/>
    <w:rsid w:val="007A49C0"/>
    <w:rsid w:val="007B025A"/>
    <w:rsid w:val="007B0D24"/>
    <w:rsid w:val="007B1998"/>
    <w:rsid w:val="007B4CCF"/>
    <w:rsid w:val="007C6EF2"/>
    <w:rsid w:val="007D05E8"/>
    <w:rsid w:val="007D1B09"/>
    <w:rsid w:val="007D2D8E"/>
    <w:rsid w:val="007D3631"/>
    <w:rsid w:val="007D7D01"/>
    <w:rsid w:val="007E09E0"/>
    <w:rsid w:val="007E530A"/>
    <w:rsid w:val="007F3F1D"/>
    <w:rsid w:val="008076E8"/>
    <w:rsid w:val="0081002D"/>
    <w:rsid w:val="00821663"/>
    <w:rsid w:val="00843E9E"/>
    <w:rsid w:val="00864639"/>
    <w:rsid w:val="00865B53"/>
    <w:rsid w:val="00873B25"/>
    <w:rsid w:val="008812BB"/>
    <w:rsid w:val="00882B00"/>
    <w:rsid w:val="008834D8"/>
    <w:rsid w:val="00883978"/>
    <w:rsid w:val="008842EE"/>
    <w:rsid w:val="008917FD"/>
    <w:rsid w:val="008955D9"/>
    <w:rsid w:val="00896BD7"/>
    <w:rsid w:val="008B2822"/>
    <w:rsid w:val="008D2DFE"/>
    <w:rsid w:val="008D6CD5"/>
    <w:rsid w:val="008D7119"/>
    <w:rsid w:val="008E4CDA"/>
    <w:rsid w:val="008E7F60"/>
    <w:rsid w:val="008F03BA"/>
    <w:rsid w:val="008F7D12"/>
    <w:rsid w:val="0090302D"/>
    <w:rsid w:val="009032D2"/>
    <w:rsid w:val="009040A0"/>
    <w:rsid w:val="0090729E"/>
    <w:rsid w:val="00911F21"/>
    <w:rsid w:val="00917C5F"/>
    <w:rsid w:val="00921659"/>
    <w:rsid w:val="0092573F"/>
    <w:rsid w:val="0093044C"/>
    <w:rsid w:val="00932182"/>
    <w:rsid w:val="00946E44"/>
    <w:rsid w:val="0095732E"/>
    <w:rsid w:val="0096201D"/>
    <w:rsid w:val="00962D64"/>
    <w:rsid w:val="009653F6"/>
    <w:rsid w:val="00966B0C"/>
    <w:rsid w:val="00967D3F"/>
    <w:rsid w:val="00981F3D"/>
    <w:rsid w:val="00983590"/>
    <w:rsid w:val="009863B7"/>
    <w:rsid w:val="00987034"/>
    <w:rsid w:val="00993202"/>
    <w:rsid w:val="00994BA1"/>
    <w:rsid w:val="009B572A"/>
    <w:rsid w:val="009C3548"/>
    <w:rsid w:val="009C674A"/>
    <w:rsid w:val="009C7244"/>
    <w:rsid w:val="009C76FA"/>
    <w:rsid w:val="009D493A"/>
    <w:rsid w:val="009D50AB"/>
    <w:rsid w:val="009D77B7"/>
    <w:rsid w:val="009E0952"/>
    <w:rsid w:val="009E13EC"/>
    <w:rsid w:val="009E61C6"/>
    <w:rsid w:val="009E6458"/>
    <w:rsid w:val="009F60CB"/>
    <w:rsid w:val="00A024CD"/>
    <w:rsid w:val="00A02634"/>
    <w:rsid w:val="00A14120"/>
    <w:rsid w:val="00A2049C"/>
    <w:rsid w:val="00A21BC3"/>
    <w:rsid w:val="00A2323F"/>
    <w:rsid w:val="00A26C20"/>
    <w:rsid w:val="00A27247"/>
    <w:rsid w:val="00A32575"/>
    <w:rsid w:val="00A50A54"/>
    <w:rsid w:val="00A57FCA"/>
    <w:rsid w:val="00A60B6D"/>
    <w:rsid w:val="00A66730"/>
    <w:rsid w:val="00A67CE0"/>
    <w:rsid w:val="00A72E82"/>
    <w:rsid w:val="00A75115"/>
    <w:rsid w:val="00A82D79"/>
    <w:rsid w:val="00A91C85"/>
    <w:rsid w:val="00A967E0"/>
    <w:rsid w:val="00A968CF"/>
    <w:rsid w:val="00AA3CA6"/>
    <w:rsid w:val="00AB52C8"/>
    <w:rsid w:val="00AC094A"/>
    <w:rsid w:val="00AC21DA"/>
    <w:rsid w:val="00AC2A5B"/>
    <w:rsid w:val="00AD35A5"/>
    <w:rsid w:val="00AE16B0"/>
    <w:rsid w:val="00AF25FC"/>
    <w:rsid w:val="00AF2C6D"/>
    <w:rsid w:val="00B03FB8"/>
    <w:rsid w:val="00B12694"/>
    <w:rsid w:val="00B1498E"/>
    <w:rsid w:val="00B222CB"/>
    <w:rsid w:val="00B33248"/>
    <w:rsid w:val="00B4129F"/>
    <w:rsid w:val="00B41AA9"/>
    <w:rsid w:val="00B4313D"/>
    <w:rsid w:val="00B57B88"/>
    <w:rsid w:val="00B622EB"/>
    <w:rsid w:val="00B6342F"/>
    <w:rsid w:val="00B66962"/>
    <w:rsid w:val="00B6798A"/>
    <w:rsid w:val="00B72025"/>
    <w:rsid w:val="00B72192"/>
    <w:rsid w:val="00B726A5"/>
    <w:rsid w:val="00B75F52"/>
    <w:rsid w:val="00B862B5"/>
    <w:rsid w:val="00BA11BB"/>
    <w:rsid w:val="00BB115D"/>
    <w:rsid w:val="00BB5277"/>
    <w:rsid w:val="00BB6A9C"/>
    <w:rsid w:val="00BE4DAF"/>
    <w:rsid w:val="00BF0D4A"/>
    <w:rsid w:val="00BF3A90"/>
    <w:rsid w:val="00BF5207"/>
    <w:rsid w:val="00C04E3E"/>
    <w:rsid w:val="00C10A96"/>
    <w:rsid w:val="00C204E0"/>
    <w:rsid w:val="00C2296F"/>
    <w:rsid w:val="00C354C1"/>
    <w:rsid w:val="00C528F9"/>
    <w:rsid w:val="00C566AB"/>
    <w:rsid w:val="00C641B5"/>
    <w:rsid w:val="00C87A0E"/>
    <w:rsid w:val="00C9272D"/>
    <w:rsid w:val="00C9585F"/>
    <w:rsid w:val="00CB7E47"/>
    <w:rsid w:val="00CD5D6D"/>
    <w:rsid w:val="00CD6CFB"/>
    <w:rsid w:val="00CD6F09"/>
    <w:rsid w:val="00CE1D38"/>
    <w:rsid w:val="00CE2F92"/>
    <w:rsid w:val="00CF3486"/>
    <w:rsid w:val="00CF5E77"/>
    <w:rsid w:val="00D03A52"/>
    <w:rsid w:val="00D04CF6"/>
    <w:rsid w:val="00D11929"/>
    <w:rsid w:val="00D21D36"/>
    <w:rsid w:val="00D3117A"/>
    <w:rsid w:val="00D3171C"/>
    <w:rsid w:val="00D345AE"/>
    <w:rsid w:val="00D37293"/>
    <w:rsid w:val="00D40409"/>
    <w:rsid w:val="00D40B46"/>
    <w:rsid w:val="00D44D2D"/>
    <w:rsid w:val="00D571F3"/>
    <w:rsid w:val="00D84051"/>
    <w:rsid w:val="00D848DC"/>
    <w:rsid w:val="00D87907"/>
    <w:rsid w:val="00D927DC"/>
    <w:rsid w:val="00D93F1D"/>
    <w:rsid w:val="00D95750"/>
    <w:rsid w:val="00DA0F5E"/>
    <w:rsid w:val="00DA6C6E"/>
    <w:rsid w:val="00DB58D8"/>
    <w:rsid w:val="00DB614F"/>
    <w:rsid w:val="00DC23C9"/>
    <w:rsid w:val="00DD0152"/>
    <w:rsid w:val="00DE1BCC"/>
    <w:rsid w:val="00DE22C3"/>
    <w:rsid w:val="00DF6685"/>
    <w:rsid w:val="00E06A4A"/>
    <w:rsid w:val="00E21A4B"/>
    <w:rsid w:val="00E27A31"/>
    <w:rsid w:val="00E31473"/>
    <w:rsid w:val="00E33209"/>
    <w:rsid w:val="00E61063"/>
    <w:rsid w:val="00E66EAA"/>
    <w:rsid w:val="00E72847"/>
    <w:rsid w:val="00E7447B"/>
    <w:rsid w:val="00E920C3"/>
    <w:rsid w:val="00EA312A"/>
    <w:rsid w:val="00EA45BE"/>
    <w:rsid w:val="00EB1860"/>
    <w:rsid w:val="00EC58B2"/>
    <w:rsid w:val="00EF4DF6"/>
    <w:rsid w:val="00F06B34"/>
    <w:rsid w:val="00F318AF"/>
    <w:rsid w:val="00F35F38"/>
    <w:rsid w:val="00F454F7"/>
    <w:rsid w:val="00F52170"/>
    <w:rsid w:val="00F6180C"/>
    <w:rsid w:val="00F65F03"/>
    <w:rsid w:val="00F87E96"/>
    <w:rsid w:val="00F9547B"/>
    <w:rsid w:val="00FA4629"/>
    <w:rsid w:val="00FB44F8"/>
    <w:rsid w:val="00FB6BFF"/>
    <w:rsid w:val="00FD200E"/>
    <w:rsid w:val="00FE275C"/>
    <w:rsid w:val="00FE7610"/>
    <w:rsid w:val="00FE7D80"/>
    <w:rsid w:val="00FF2893"/>
    <w:rsid w:val="03B3BA67"/>
    <w:rsid w:val="0AC1EE35"/>
    <w:rsid w:val="0BBC7CAD"/>
    <w:rsid w:val="1282B5D3"/>
    <w:rsid w:val="17F6C34C"/>
    <w:rsid w:val="1BA8F322"/>
    <w:rsid w:val="1BBBFF66"/>
    <w:rsid w:val="2DC45ED7"/>
    <w:rsid w:val="31B79B1C"/>
    <w:rsid w:val="3B3593FE"/>
    <w:rsid w:val="41B8E586"/>
    <w:rsid w:val="55970883"/>
    <w:rsid w:val="66A7F4D9"/>
    <w:rsid w:val="6A1804B3"/>
    <w:rsid w:val="7C8C4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D220"/>
  <w15:docId w15:val="{42F1760D-A638-4CEE-BCE8-C9E05A52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595"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587"/>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3" w:line="248" w:lineRule="auto"/>
      <w:ind w:left="598"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C724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8B2822"/>
    <w:pPr>
      <w:ind w:left="720"/>
      <w:contextualSpacing/>
    </w:pPr>
  </w:style>
  <w:style w:type="paragraph" w:styleId="Revision">
    <w:name w:val="Revision"/>
    <w:hidden/>
    <w:uiPriority w:val="99"/>
    <w:semiHidden/>
    <w:rsid w:val="00293E98"/>
    <w:pPr>
      <w:spacing w:after="0" w:line="240" w:lineRule="auto"/>
    </w:pPr>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1B4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4BB"/>
    <w:rPr>
      <w:rFonts w:ascii="Segoe UI" w:eastAsia="Times New Roman" w:hAnsi="Segoe UI" w:cs="Segoe UI"/>
      <w:color w:val="000000"/>
      <w:sz w:val="18"/>
      <w:szCs w:val="18"/>
    </w:rPr>
  </w:style>
  <w:style w:type="character" w:customStyle="1" w:styleId="apple-converted-space">
    <w:name w:val="apple-converted-space"/>
    <w:basedOn w:val="DefaultParagraphFont"/>
    <w:rsid w:val="00FE275C"/>
  </w:style>
  <w:style w:type="character" w:customStyle="1" w:styleId="s3">
    <w:name w:val="s3"/>
    <w:basedOn w:val="DefaultParagraphFont"/>
    <w:rsid w:val="00FE275C"/>
  </w:style>
  <w:style w:type="paragraph" w:styleId="FootnoteText">
    <w:name w:val="footnote text"/>
    <w:basedOn w:val="Normal"/>
    <w:link w:val="FootnoteTextChar"/>
    <w:uiPriority w:val="99"/>
    <w:unhideWhenUsed/>
    <w:rsid w:val="00CD6F09"/>
    <w:pPr>
      <w:spacing w:after="0" w:line="240" w:lineRule="auto"/>
    </w:pPr>
    <w:rPr>
      <w:sz w:val="20"/>
      <w:szCs w:val="20"/>
    </w:rPr>
  </w:style>
  <w:style w:type="character" w:customStyle="1" w:styleId="FootnoteTextChar">
    <w:name w:val="Footnote Text Char"/>
    <w:basedOn w:val="DefaultParagraphFont"/>
    <w:link w:val="FootnoteText"/>
    <w:uiPriority w:val="99"/>
    <w:rsid w:val="00CD6F09"/>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CD6F09"/>
    <w:rPr>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locked/>
    <w:rsid w:val="00921659"/>
    <w:rPr>
      <w:rFonts w:ascii="Times New Roman" w:eastAsia="Times New Roman" w:hAnsi="Times New Roman" w:cs="Times New Roman"/>
      <w:color w:val="000000"/>
      <w:sz w:val="28"/>
    </w:rPr>
  </w:style>
  <w:style w:type="character" w:styleId="CommentReference">
    <w:name w:val="annotation reference"/>
    <w:basedOn w:val="DefaultParagraphFont"/>
    <w:uiPriority w:val="99"/>
    <w:semiHidden/>
    <w:unhideWhenUsed/>
    <w:rsid w:val="00921659"/>
    <w:rPr>
      <w:sz w:val="16"/>
      <w:szCs w:val="16"/>
    </w:rPr>
  </w:style>
  <w:style w:type="paragraph" w:styleId="CommentText">
    <w:name w:val="annotation text"/>
    <w:basedOn w:val="Normal"/>
    <w:link w:val="CommentTextChar"/>
    <w:uiPriority w:val="99"/>
    <w:unhideWhenUsed/>
    <w:rsid w:val="00921659"/>
    <w:pPr>
      <w:spacing w:line="240" w:lineRule="auto"/>
    </w:pPr>
    <w:rPr>
      <w:sz w:val="20"/>
      <w:szCs w:val="20"/>
    </w:rPr>
  </w:style>
  <w:style w:type="character" w:customStyle="1" w:styleId="CommentTextChar">
    <w:name w:val="Comment Text Char"/>
    <w:basedOn w:val="DefaultParagraphFont"/>
    <w:link w:val="CommentText"/>
    <w:uiPriority w:val="99"/>
    <w:rsid w:val="0092165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21659"/>
    <w:rPr>
      <w:b/>
      <w:bCs/>
    </w:rPr>
  </w:style>
  <w:style w:type="character" w:customStyle="1" w:styleId="CommentSubjectChar">
    <w:name w:val="Comment Subject Char"/>
    <w:basedOn w:val="CommentTextChar"/>
    <w:link w:val="CommentSubject"/>
    <w:uiPriority w:val="99"/>
    <w:semiHidden/>
    <w:rsid w:val="00921659"/>
    <w:rPr>
      <w:rFonts w:ascii="Times New Roman" w:eastAsia="Times New Roman" w:hAnsi="Times New Roman" w:cs="Times New Roman"/>
      <w:b/>
      <w:bCs/>
      <w:color w:val="000000"/>
      <w:sz w:val="20"/>
      <w:szCs w:val="20"/>
    </w:rPr>
  </w:style>
  <w:style w:type="character" w:customStyle="1" w:styleId="NoSpacingChar">
    <w:name w:val="No Spacing Char"/>
    <w:basedOn w:val="DefaultParagraphFont"/>
    <w:link w:val="NoSpacing"/>
    <w:uiPriority w:val="1"/>
    <w:locked/>
    <w:rsid w:val="00D87907"/>
    <w:rPr>
      <w:rFonts w:ascii="Times New Roman" w:hAnsi="Times New Roman" w:cs="Times New Roman"/>
      <w:lang w:val="en-US"/>
    </w:rPr>
  </w:style>
  <w:style w:type="paragraph" w:styleId="NoSpacing">
    <w:name w:val="No Spacing"/>
    <w:link w:val="NoSpacingChar"/>
    <w:uiPriority w:val="1"/>
    <w:qFormat/>
    <w:rsid w:val="00D87907"/>
    <w:pPr>
      <w:spacing w:after="0" w:line="240" w:lineRule="auto"/>
    </w:pPr>
    <w:rPr>
      <w:rFonts w:ascii="Times New Roman" w:hAnsi="Times New Roman" w:cs="Times New Roman"/>
      <w:lang w:val="en-US"/>
    </w:rPr>
  </w:style>
  <w:style w:type="character" w:styleId="Hyperlink">
    <w:name w:val="Hyperlink"/>
    <w:uiPriority w:val="99"/>
    <w:unhideWhenUsed/>
    <w:rsid w:val="00962D64"/>
    <w:rPr>
      <w:color w:val="0000FF"/>
      <w:u w:val="single"/>
    </w:rPr>
  </w:style>
  <w:style w:type="paragraph" w:styleId="Header">
    <w:name w:val="header"/>
    <w:basedOn w:val="Normal"/>
    <w:link w:val="HeaderChar"/>
    <w:uiPriority w:val="99"/>
    <w:unhideWhenUsed/>
    <w:rsid w:val="00121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91C"/>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121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91C"/>
    <w:rPr>
      <w:rFonts w:ascii="Times New Roman" w:eastAsia="Times New Roman" w:hAnsi="Times New Roman" w:cs="Times New Roman"/>
      <w:color w:val="000000"/>
      <w:sz w:val="28"/>
    </w:rPr>
  </w:style>
  <w:style w:type="paragraph" w:customStyle="1" w:styleId="StyleGuidetitle">
    <w:name w:val="Style Guide title"/>
    <w:basedOn w:val="Normal"/>
    <w:link w:val="StyleGuidetitleChar"/>
    <w:rsid w:val="00896BD7"/>
    <w:pPr>
      <w:spacing w:after="0" w:line="240" w:lineRule="auto"/>
      <w:ind w:left="635" w:firstLine="0"/>
      <w:jc w:val="center"/>
    </w:pPr>
    <w:rPr>
      <w:rFonts w:ascii="Calibri" w:eastAsia="Calibri" w:hAnsi="Calibri" w:cs="Calibri"/>
      <w:b/>
      <w:color w:val="auto"/>
      <w:sz w:val="52"/>
    </w:rPr>
  </w:style>
  <w:style w:type="character" w:customStyle="1" w:styleId="StyleGuidetitleChar">
    <w:name w:val="Style Guide title Char"/>
    <w:basedOn w:val="DefaultParagraphFont"/>
    <w:link w:val="StyleGuidetitle"/>
    <w:rsid w:val="00896BD7"/>
    <w:rPr>
      <w:rFonts w:ascii="Calibri" w:eastAsia="Calibri" w:hAnsi="Calibri" w:cs="Calibri"/>
      <w:b/>
      <w:sz w:val="52"/>
    </w:rPr>
  </w:style>
  <w:style w:type="character" w:customStyle="1" w:styleId="UnresolvedMention1">
    <w:name w:val="Unresolved Mention1"/>
    <w:basedOn w:val="DefaultParagraphFont"/>
    <w:uiPriority w:val="99"/>
    <w:semiHidden/>
    <w:unhideWhenUsed/>
    <w:rsid w:val="00613A34"/>
    <w:rPr>
      <w:color w:val="605E5C"/>
      <w:shd w:val="clear" w:color="auto" w:fill="E1DFDD"/>
    </w:rPr>
  </w:style>
  <w:style w:type="paragraph" w:styleId="NormalWeb">
    <w:name w:val="Normal (Web)"/>
    <w:basedOn w:val="Normal"/>
    <w:uiPriority w:val="99"/>
    <w:unhideWhenUsed/>
    <w:rsid w:val="0016756C"/>
    <w:pPr>
      <w:spacing w:before="100" w:beforeAutospacing="1" w:after="100" w:afterAutospacing="1" w:line="240" w:lineRule="auto"/>
      <w:ind w:left="0" w:firstLine="0"/>
    </w:pPr>
    <w:rPr>
      <w:color w:val="auto"/>
      <w:sz w:val="24"/>
      <w:szCs w:val="24"/>
    </w:rPr>
  </w:style>
  <w:style w:type="character" w:styleId="UnresolvedMention">
    <w:name w:val="Unresolved Mention"/>
    <w:basedOn w:val="DefaultParagraphFont"/>
    <w:uiPriority w:val="99"/>
    <w:semiHidden/>
    <w:unhideWhenUsed/>
    <w:rsid w:val="00CE1D38"/>
    <w:rPr>
      <w:color w:val="605E5C"/>
      <w:shd w:val="clear" w:color="auto" w:fill="E1DFDD"/>
    </w:rPr>
  </w:style>
  <w:style w:type="character" w:styleId="FollowedHyperlink">
    <w:name w:val="FollowedHyperlink"/>
    <w:basedOn w:val="DefaultParagraphFont"/>
    <w:uiPriority w:val="99"/>
    <w:semiHidden/>
    <w:unhideWhenUsed/>
    <w:rsid w:val="000521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4048">
      <w:bodyDiv w:val="1"/>
      <w:marLeft w:val="0"/>
      <w:marRight w:val="0"/>
      <w:marTop w:val="0"/>
      <w:marBottom w:val="0"/>
      <w:divBdr>
        <w:top w:val="none" w:sz="0" w:space="0" w:color="auto"/>
        <w:left w:val="none" w:sz="0" w:space="0" w:color="auto"/>
        <w:bottom w:val="none" w:sz="0" w:space="0" w:color="auto"/>
        <w:right w:val="none" w:sz="0" w:space="0" w:color="auto"/>
      </w:divBdr>
    </w:div>
    <w:div w:id="501822127">
      <w:bodyDiv w:val="1"/>
      <w:marLeft w:val="0"/>
      <w:marRight w:val="0"/>
      <w:marTop w:val="0"/>
      <w:marBottom w:val="0"/>
      <w:divBdr>
        <w:top w:val="none" w:sz="0" w:space="0" w:color="auto"/>
        <w:left w:val="none" w:sz="0" w:space="0" w:color="auto"/>
        <w:bottom w:val="none" w:sz="0" w:space="0" w:color="auto"/>
        <w:right w:val="none" w:sz="0" w:space="0" w:color="auto"/>
      </w:divBdr>
    </w:div>
    <w:div w:id="547031218">
      <w:bodyDiv w:val="1"/>
      <w:marLeft w:val="0"/>
      <w:marRight w:val="0"/>
      <w:marTop w:val="0"/>
      <w:marBottom w:val="0"/>
      <w:divBdr>
        <w:top w:val="none" w:sz="0" w:space="0" w:color="auto"/>
        <w:left w:val="none" w:sz="0" w:space="0" w:color="auto"/>
        <w:bottom w:val="none" w:sz="0" w:space="0" w:color="auto"/>
        <w:right w:val="none" w:sz="0" w:space="0" w:color="auto"/>
      </w:divBdr>
    </w:div>
    <w:div w:id="941112526">
      <w:bodyDiv w:val="1"/>
      <w:marLeft w:val="0"/>
      <w:marRight w:val="0"/>
      <w:marTop w:val="0"/>
      <w:marBottom w:val="0"/>
      <w:divBdr>
        <w:top w:val="none" w:sz="0" w:space="0" w:color="auto"/>
        <w:left w:val="none" w:sz="0" w:space="0" w:color="auto"/>
        <w:bottom w:val="none" w:sz="0" w:space="0" w:color="auto"/>
        <w:right w:val="none" w:sz="0" w:space="0" w:color="auto"/>
      </w:divBdr>
    </w:div>
    <w:div w:id="1202016880">
      <w:bodyDiv w:val="1"/>
      <w:marLeft w:val="0"/>
      <w:marRight w:val="0"/>
      <w:marTop w:val="0"/>
      <w:marBottom w:val="0"/>
      <w:divBdr>
        <w:top w:val="none" w:sz="0" w:space="0" w:color="auto"/>
        <w:left w:val="none" w:sz="0" w:space="0" w:color="auto"/>
        <w:bottom w:val="none" w:sz="0" w:space="0" w:color="auto"/>
        <w:right w:val="none" w:sz="0" w:space="0" w:color="auto"/>
      </w:divBdr>
    </w:div>
    <w:div w:id="1274559763">
      <w:bodyDiv w:val="1"/>
      <w:marLeft w:val="0"/>
      <w:marRight w:val="0"/>
      <w:marTop w:val="0"/>
      <w:marBottom w:val="0"/>
      <w:divBdr>
        <w:top w:val="none" w:sz="0" w:space="0" w:color="auto"/>
        <w:left w:val="none" w:sz="0" w:space="0" w:color="auto"/>
        <w:bottom w:val="none" w:sz="0" w:space="0" w:color="auto"/>
        <w:right w:val="none" w:sz="0" w:space="0" w:color="auto"/>
      </w:divBdr>
    </w:div>
    <w:div w:id="165251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jYYIN5L19eM" TargetMode="External"/><Relationship Id="rId18" Type="http://schemas.openxmlformats.org/officeDocument/2006/relationships/image" Target="media/image7.png"/><Relationship Id="rId26" Type="http://schemas.openxmlformats.org/officeDocument/2006/relationships/hyperlink" Target="https://ico.org.uk/"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https://www.csscni.org.uk/controlled-schools-are-opentoall" TargetMode="External"/><Relationship Id="rId17" Type="http://schemas.openxmlformats.org/officeDocument/2006/relationships/image" Target="media/image6.png"/><Relationship Id="rId25" Type="http://schemas.openxmlformats.org/officeDocument/2006/relationships/hyperlink" Target="https://ico.org.uk/for-organisations/guide-to-the-general-data-protection-regulation-gdpr/individual-rights/"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sscni.org.uk/" TargetMode="External"/><Relationship Id="rId24" Type="http://schemas.openxmlformats.org/officeDocument/2006/relationships/hyperlink" Target="mailto:recruitment@csscni.org.uk"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mailto:recruitment@csscni.org.uk"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2.png"/><Relationship Id="rId14" Type="http://schemas.openxmlformats.org/officeDocument/2006/relationships/hyperlink" Target="https://www.csscni.org.uk/ethos" TargetMode="External"/><Relationship Id="rId22" Type="http://schemas.openxmlformats.org/officeDocument/2006/relationships/hyperlink" Target="mailto:recruitment@csscni.org.uk" TargetMode="External"/><Relationship Id="rId27" Type="http://schemas.openxmlformats.org/officeDocument/2006/relationships/hyperlink" Target="http://www.csscni.org.uk"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5E72D-3600-4F18-B71A-14ED56A27EA1}">
  <ds:schemaRefs>
    <ds:schemaRef ds:uri="http://schemas.openxmlformats.org/officeDocument/2006/bibliography"/>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2964</Words>
  <Characters>16896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Appointment of Senior Clerical Officers</vt:lpstr>
    </vt:vector>
  </TitlesOfParts>
  <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Senior Clerical Officers</dc:title>
  <dc:subject>Application Pack</dc:subject>
  <dc:creator>barbCCSCara</dc:creator>
  <cp:keywords/>
  <cp:lastModifiedBy>Zoe Phelan</cp:lastModifiedBy>
  <cp:revision>2</cp:revision>
  <cp:lastPrinted>2026-04-28T10:47:00Z</cp:lastPrinted>
  <dcterms:created xsi:type="dcterms:W3CDTF">2026-05-06T08:55:00Z</dcterms:created>
  <dcterms:modified xsi:type="dcterms:W3CDTF">2026-05-06T08:55:00Z</dcterms:modified>
</cp:coreProperties>
</file>