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1B6" w14:textId="77777777" w:rsidR="004A7852" w:rsidRDefault="004A7852"/>
    <w:p w14:paraId="77CA87AB" w14:textId="77777777" w:rsidR="004A7852" w:rsidRDefault="004A7852"/>
    <w:p w14:paraId="7E4BBB05" w14:textId="547D0E64" w:rsidR="004A7852" w:rsidRDefault="004A7852" w:rsidP="004A7852">
      <w:pPr>
        <w:jc w:val="right"/>
      </w:pPr>
    </w:p>
    <w:p w14:paraId="10508D28" w14:textId="77777777" w:rsidR="004A7852" w:rsidRDefault="004A7852"/>
    <w:p w14:paraId="16A494F9" w14:textId="2D8B4F47" w:rsidR="004A7852" w:rsidRPr="004A7852" w:rsidRDefault="004A7852">
      <w:pPr>
        <w:rPr>
          <w:sz w:val="56"/>
          <w:szCs w:val="56"/>
        </w:rPr>
      </w:pPr>
      <w:r w:rsidRPr="004A7852">
        <w:rPr>
          <w:sz w:val="56"/>
          <w:szCs w:val="56"/>
        </w:rPr>
        <w:t>Written evidence submitted to the Northern Ireland Affairs Committee’s inquiry into the funding of public services in Northern Ireland</w:t>
      </w:r>
    </w:p>
    <w:p w14:paraId="39FBA505" w14:textId="77777777" w:rsidR="004A7852" w:rsidRDefault="004A7852"/>
    <w:p w14:paraId="5E0FA241" w14:textId="5F01936D" w:rsidR="004A7852" w:rsidRPr="004A7852" w:rsidRDefault="004A7852">
      <w:pPr>
        <w:rPr>
          <w:sz w:val="36"/>
          <w:szCs w:val="36"/>
        </w:rPr>
      </w:pPr>
      <w:r w:rsidRPr="004A7852">
        <w:rPr>
          <w:sz w:val="36"/>
          <w:szCs w:val="36"/>
        </w:rPr>
        <w:t>Submitted by the Controlled Schools’ Support Council</w:t>
      </w:r>
      <w:r w:rsidR="0000627B">
        <w:rPr>
          <w:sz w:val="36"/>
          <w:szCs w:val="36"/>
        </w:rPr>
        <w:t xml:space="preserve"> </w:t>
      </w:r>
    </w:p>
    <w:p w14:paraId="1F85242C" w14:textId="77777777" w:rsidR="00BA57E4" w:rsidRDefault="00BA57E4"/>
    <w:p w14:paraId="09E3956F" w14:textId="4D850D3C" w:rsidR="004A7852" w:rsidRPr="001401D6" w:rsidRDefault="004A7852">
      <w:pPr>
        <w:rPr>
          <w:sz w:val="24"/>
          <w:szCs w:val="24"/>
        </w:rPr>
      </w:pPr>
      <w:r w:rsidRPr="001401D6">
        <w:rPr>
          <w:sz w:val="24"/>
          <w:szCs w:val="24"/>
        </w:rPr>
        <w:t xml:space="preserve">Date: </w:t>
      </w:r>
      <w:r w:rsidR="009638C2">
        <w:rPr>
          <w:sz w:val="24"/>
          <w:szCs w:val="24"/>
        </w:rPr>
        <w:t xml:space="preserve">20 </w:t>
      </w:r>
      <w:r w:rsidRPr="001401D6">
        <w:rPr>
          <w:sz w:val="24"/>
          <w:szCs w:val="24"/>
        </w:rPr>
        <w:t>April 2023</w:t>
      </w:r>
    </w:p>
    <w:p w14:paraId="002CACFC" w14:textId="77777777" w:rsidR="004A7852" w:rsidRPr="001401D6" w:rsidRDefault="004A7852">
      <w:pPr>
        <w:rPr>
          <w:sz w:val="24"/>
          <w:szCs w:val="24"/>
        </w:rPr>
      </w:pPr>
    </w:p>
    <w:p w14:paraId="6AEE2C6E" w14:textId="466C032F" w:rsidR="004A7852" w:rsidRPr="001401D6" w:rsidRDefault="004A7852">
      <w:pPr>
        <w:rPr>
          <w:sz w:val="24"/>
          <w:szCs w:val="24"/>
        </w:rPr>
      </w:pPr>
      <w:r w:rsidRPr="001401D6">
        <w:rPr>
          <w:sz w:val="24"/>
          <w:szCs w:val="24"/>
        </w:rPr>
        <w:t>For further information please contact:</w:t>
      </w:r>
    </w:p>
    <w:p w14:paraId="56AA9CA3" w14:textId="77777777" w:rsidR="004A7852" w:rsidRPr="001401D6" w:rsidRDefault="004A7852">
      <w:pPr>
        <w:rPr>
          <w:sz w:val="24"/>
          <w:szCs w:val="24"/>
        </w:rPr>
      </w:pPr>
    </w:p>
    <w:p w14:paraId="436E167D" w14:textId="11A33B9F" w:rsidR="004A7852" w:rsidRPr="001401D6" w:rsidRDefault="004A7852">
      <w:pPr>
        <w:rPr>
          <w:sz w:val="24"/>
          <w:szCs w:val="24"/>
        </w:rPr>
      </w:pPr>
      <w:r w:rsidRPr="001401D6">
        <w:rPr>
          <w:sz w:val="24"/>
          <w:szCs w:val="24"/>
        </w:rPr>
        <w:t>Controlled Schools’ Support Council</w:t>
      </w:r>
      <w:r w:rsidRPr="001401D6">
        <w:rPr>
          <w:sz w:val="24"/>
          <w:szCs w:val="24"/>
        </w:rPr>
        <w:br/>
        <w:t>2</w:t>
      </w:r>
      <w:r w:rsidRPr="001401D6">
        <w:rPr>
          <w:sz w:val="24"/>
          <w:szCs w:val="24"/>
          <w:vertAlign w:val="superscript"/>
        </w:rPr>
        <w:t>nd</w:t>
      </w:r>
      <w:r w:rsidRPr="001401D6">
        <w:rPr>
          <w:sz w:val="24"/>
          <w:szCs w:val="24"/>
        </w:rPr>
        <w:t xml:space="preserve"> Floor, Main Building</w:t>
      </w:r>
      <w:r w:rsidRPr="001401D6">
        <w:rPr>
          <w:sz w:val="24"/>
          <w:szCs w:val="24"/>
        </w:rPr>
        <w:br/>
      </w:r>
      <w:proofErr w:type="spellStart"/>
      <w:r w:rsidRPr="001401D6">
        <w:rPr>
          <w:sz w:val="24"/>
          <w:szCs w:val="24"/>
        </w:rPr>
        <w:t>Stranmillis</w:t>
      </w:r>
      <w:proofErr w:type="spellEnd"/>
      <w:r w:rsidRPr="001401D6">
        <w:rPr>
          <w:sz w:val="24"/>
          <w:szCs w:val="24"/>
        </w:rPr>
        <w:t xml:space="preserve"> University College</w:t>
      </w:r>
      <w:r w:rsidRPr="001401D6">
        <w:rPr>
          <w:sz w:val="24"/>
          <w:szCs w:val="24"/>
        </w:rPr>
        <w:br/>
      </w:r>
      <w:proofErr w:type="spellStart"/>
      <w:r w:rsidRPr="001401D6">
        <w:rPr>
          <w:sz w:val="24"/>
          <w:szCs w:val="24"/>
        </w:rPr>
        <w:t>Stranmillis</w:t>
      </w:r>
      <w:proofErr w:type="spellEnd"/>
      <w:r w:rsidRPr="001401D6">
        <w:rPr>
          <w:sz w:val="24"/>
          <w:szCs w:val="24"/>
        </w:rPr>
        <w:t xml:space="preserve"> Road</w:t>
      </w:r>
      <w:r w:rsidRPr="001401D6">
        <w:rPr>
          <w:sz w:val="24"/>
          <w:szCs w:val="24"/>
        </w:rPr>
        <w:br/>
        <w:t xml:space="preserve">Belfast </w:t>
      </w:r>
      <w:r w:rsidRPr="001401D6">
        <w:rPr>
          <w:sz w:val="24"/>
          <w:szCs w:val="24"/>
        </w:rPr>
        <w:br/>
        <w:t>BT9 5DY</w:t>
      </w:r>
      <w:r w:rsidRPr="001401D6">
        <w:rPr>
          <w:sz w:val="24"/>
          <w:szCs w:val="24"/>
        </w:rPr>
        <w:br/>
      </w:r>
      <w:r w:rsidRPr="001401D6">
        <w:rPr>
          <w:sz w:val="24"/>
          <w:szCs w:val="24"/>
        </w:rPr>
        <w:br/>
        <w:t>Tel: 028 9531 3030</w:t>
      </w:r>
    </w:p>
    <w:p w14:paraId="01AAEA79" w14:textId="0D3A9575" w:rsidR="0014528E" w:rsidRDefault="0014528E">
      <w:pPr>
        <w:rPr>
          <w:sz w:val="24"/>
          <w:szCs w:val="24"/>
        </w:rPr>
      </w:pPr>
    </w:p>
    <w:p w14:paraId="1B847136" w14:textId="29C4BB40" w:rsidR="00E278A4" w:rsidRDefault="00E278A4">
      <w:pPr>
        <w:rPr>
          <w:sz w:val="24"/>
          <w:szCs w:val="24"/>
        </w:rPr>
      </w:pPr>
    </w:p>
    <w:p w14:paraId="7B505A3E" w14:textId="54A2EE1D" w:rsidR="00E278A4" w:rsidRDefault="00E278A4">
      <w:pPr>
        <w:rPr>
          <w:sz w:val="24"/>
          <w:szCs w:val="24"/>
        </w:rPr>
      </w:pPr>
    </w:p>
    <w:p w14:paraId="0995B677" w14:textId="4F85A43C" w:rsidR="00E278A4" w:rsidRDefault="00E278A4">
      <w:pPr>
        <w:rPr>
          <w:sz w:val="24"/>
          <w:szCs w:val="24"/>
        </w:rPr>
      </w:pPr>
    </w:p>
    <w:p w14:paraId="54FA63B1" w14:textId="24CF6B99" w:rsidR="00E278A4" w:rsidRDefault="00E278A4">
      <w:pPr>
        <w:rPr>
          <w:sz w:val="24"/>
          <w:szCs w:val="24"/>
        </w:rPr>
      </w:pPr>
    </w:p>
    <w:p w14:paraId="445F8E72" w14:textId="77777777" w:rsidR="00E278A4" w:rsidRDefault="00E278A4">
      <w:pPr>
        <w:rPr>
          <w:sz w:val="24"/>
          <w:szCs w:val="24"/>
        </w:rPr>
      </w:pPr>
    </w:p>
    <w:p w14:paraId="3C1CC7E2" w14:textId="3D0C78AC" w:rsidR="00B615DF" w:rsidRDefault="001401D6" w:rsidP="00B615DF">
      <w:pPr>
        <w:pStyle w:val="ListParagraph"/>
        <w:tabs>
          <w:tab w:val="left" w:pos="1134"/>
        </w:tabs>
        <w:rPr>
          <w:sz w:val="24"/>
          <w:szCs w:val="24"/>
        </w:rPr>
      </w:pPr>
      <w:r w:rsidRPr="001401D6">
        <w:rPr>
          <w:b/>
          <w:bCs/>
          <w:sz w:val="24"/>
          <w:szCs w:val="24"/>
        </w:rPr>
        <w:lastRenderedPageBreak/>
        <w:t>Backgrou</w:t>
      </w:r>
      <w:r w:rsidR="00012BE2" w:rsidRPr="00C24F72">
        <w:rPr>
          <w:b/>
          <w:bCs/>
          <w:sz w:val="24"/>
          <w:szCs w:val="24"/>
        </w:rPr>
        <w:t>nd</w:t>
      </w:r>
    </w:p>
    <w:p w14:paraId="61C990CE" w14:textId="77777777" w:rsidR="002726E9" w:rsidRDefault="00012BE2" w:rsidP="002726E9">
      <w:pPr>
        <w:pStyle w:val="ListParagraph"/>
        <w:numPr>
          <w:ilvl w:val="0"/>
          <w:numId w:val="13"/>
        </w:numPr>
        <w:tabs>
          <w:tab w:val="left" w:pos="1134"/>
        </w:tabs>
        <w:rPr>
          <w:sz w:val="24"/>
          <w:szCs w:val="24"/>
        </w:rPr>
      </w:pPr>
      <w:r w:rsidRPr="00B615DF">
        <w:rPr>
          <w:sz w:val="24"/>
          <w:szCs w:val="24"/>
        </w:rPr>
        <w:t xml:space="preserve">As </w:t>
      </w:r>
      <w:r w:rsidR="0014528E" w:rsidRPr="00B615DF">
        <w:rPr>
          <w:sz w:val="24"/>
          <w:szCs w:val="24"/>
        </w:rPr>
        <w:t xml:space="preserve">the support body for </w:t>
      </w:r>
      <w:r w:rsidR="000C0CFC" w:rsidRPr="00B615DF">
        <w:rPr>
          <w:sz w:val="24"/>
          <w:szCs w:val="24"/>
        </w:rPr>
        <w:t xml:space="preserve">almost </w:t>
      </w:r>
      <w:r w:rsidR="0014528E" w:rsidRPr="00B615DF">
        <w:rPr>
          <w:sz w:val="24"/>
          <w:szCs w:val="24"/>
        </w:rPr>
        <w:t>half of</w:t>
      </w:r>
      <w:r w:rsidR="000C0CFC" w:rsidRPr="00B615DF">
        <w:rPr>
          <w:sz w:val="24"/>
          <w:szCs w:val="24"/>
        </w:rPr>
        <w:t xml:space="preserve"> the schools in</w:t>
      </w:r>
      <w:r w:rsidR="0014528E" w:rsidRPr="00B615DF">
        <w:rPr>
          <w:sz w:val="24"/>
          <w:szCs w:val="24"/>
        </w:rPr>
        <w:t xml:space="preserve"> Northern Ireland, the Controlled Schools’ Support Council (CSSC) welcomes this opportunity to provide written evidence to the Northern Ireland Affairs Committee inquiry into the funding of public services in Northern Ireland. </w:t>
      </w:r>
    </w:p>
    <w:p w14:paraId="2185C191" w14:textId="04C2C608" w:rsidR="002726E9" w:rsidRPr="002726E9" w:rsidRDefault="00E278A4" w:rsidP="002726E9">
      <w:pPr>
        <w:pStyle w:val="ListParagraph"/>
        <w:numPr>
          <w:ilvl w:val="0"/>
          <w:numId w:val="13"/>
        </w:numPr>
        <w:tabs>
          <w:tab w:val="left" w:pos="1134"/>
        </w:tabs>
        <w:rPr>
          <w:sz w:val="24"/>
          <w:szCs w:val="24"/>
        </w:rPr>
      </w:pPr>
      <w:r w:rsidRPr="002726E9">
        <w:rPr>
          <w:rFonts w:cstheme="minorHAnsi"/>
          <w:sz w:val="24"/>
          <w:szCs w:val="24"/>
          <w:shd w:val="clear" w:color="auto" w:fill="FFFFFF"/>
        </w:rPr>
        <w:t>The controlled sector is the largest education sector in Northern Ireland</w:t>
      </w:r>
      <w:r w:rsidR="002726E9">
        <w:rPr>
          <w:rFonts w:cstheme="minorHAnsi"/>
          <w:sz w:val="24"/>
          <w:szCs w:val="24"/>
          <w:shd w:val="clear" w:color="auto" w:fill="FFFFFF"/>
        </w:rPr>
        <w:t xml:space="preserve">, </w:t>
      </w:r>
      <w:r w:rsidRPr="002726E9">
        <w:rPr>
          <w:rFonts w:cstheme="minorHAnsi"/>
          <w:sz w:val="24"/>
          <w:szCs w:val="24"/>
          <w:shd w:val="clear" w:color="auto" w:fill="FFFFFF"/>
        </w:rPr>
        <w:t>representing 49% of all schools.</w:t>
      </w:r>
      <w:r w:rsidRPr="002726E9">
        <w:rPr>
          <w:rFonts w:cstheme="minorHAnsi"/>
          <w:sz w:val="24"/>
          <w:szCs w:val="24"/>
          <w:shd w:val="clear" w:color="auto" w:fill="FFFFFF"/>
        </w:rPr>
        <w:t xml:space="preserve"> </w:t>
      </w:r>
      <w:r w:rsidR="002726E9" w:rsidRPr="002726E9">
        <w:rPr>
          <w:rFonts w:cstheme="minorHAnsi"/>
          <w:sz w:val="24"/>
          <w:szCs w:val="24"/>
        </w:rPr>
        <w:t>CSSC supports controlled</w:t>
      </w:r>
      <w:r w:rsidR="002726E9">
        <w:rPr>
          <w:rFonts w:cstheme="minorHAnsi"/>
          <w:sz w:val="24"/>
          <w:szCs w:val="24"/>
        </w:rPr>
        <w:t xml:space="preserve"> </w:t>
      </w:r>
      <w:r w:rsidR="002726E9" w:rsidRPr="002726E9">
        <w:rPr>
          <w:rFonts w:cstheme="minorHAnsi"/>
          <w:sz w:val="24"/>
          <w:szCs w:val="24"/>
        </w:rPr>
        <w:t xml:space="preserve">schools in Northern Ireland (NI) which include Nurseries, Primary Schools, Secondary Schools, Grammar Schools, Integrated Schools, Special </w:t>
      </w:r>
      <w:proofErr w:type="gramStart"/>
      <w:r w:rsidR="002726E9" w:rsidRPr="002726E9">
        <w:rPr>
          <w:rFonts w:cstheme="minorHAnsi"/>
          <w:sz w:val="24"/>
          <w:szCs w:val="24"/>
        </w:rPr>
        <w:t>Schools</w:t>
      </w:r>
      <w:proofErr w:type="gramEnd"/>
      <w:r w:rsidR="002726E9" w:rsidRPr="002726E9">
        <w:rPr>
          <w:rFonts w:cstheme="minorHAnsi"/>
          <w:sz w:val="24"/>
          <w:szCs w:val="24"/>
        </w:rPr>
        <w:t xml:space="preserve"> and Irish Medium Schools.  </w:t>
      </w:r>
    </w:p>
    <w:p w14:paraId="2A9B6333" w14:textId="235FA4B4" w:rsidR="007D552B" w:rsidRPr="002726E9" w:rsidRDefault="0014528E" w:rsidP="0017675E">
      <w:pPr>
        <w:pStyle w:val="ListParagraph"/>
        <w:numPr>
          <w:ilvl w:val="0"/>
          <w:numId w:val="11"/>
        </w:numPr>
        <w:tabs>
          <w:tab w:val="left" w:pos="1134"/>
        </w:tabs>
        <w:rPr>
          <w:sz w:val="24"/>
          <w:szCs w:val="24"/>
        </w:rPr>
      </w:pPr>
      <w:r w:rsidRPr="002726E9">
        <w:rPr>
          <w:sz w:val="24"/>
          <w:szCs w:val="24"/>
        </w:rPr>
        <w:t xml:space="preserve">CSSC would welcome the opportunity to present oral evidence to the Northern Ireland Affairs Committee. CSSC </w:t>
      </w:r>
      <w:r w:rsidR="00F32160" w:rsidRPr="002726E9">
        <w:rPr>
          <w:sz w:val="24"/>
          <w:szCs w:val="24"/>
        </w:rPr>
        <w:t xml:space="preserve">has been working since </w:t>
      </w:r>
      <w:r w:rsidR="00740143" w:rsidRPr="002726E9">
        <w:rPr>
          <w:sz w:val="24"/>
          <w:szCs w:val="24"/>
        </w:rPr>
        <w:t xml:space="preserve">its </w:t>
      </w:r>
      <w:r w:rsidR="00F32160" w:rsidRPr="002726E9">
        <w:rPr>
          <w:sz w:val="24"/>
          <w:szCs w:val="24"/>
        </w:rPr>
        <w:t xml:space="preserve">inception in 2016 to highlight the severity of the financial situation facing </w:t>
      </w:r>
      <w:r w:rsidR="000C0CFC" w:rsidRPr="002726E9">
        <w:rPr>
          <w:sz w:val="24"/>
          <w:szCs w:val="24"/>
        </w:rPr>
        <w:t xml:space="preserve">all schools but specifically </w:t>
      </w:r>
      <w:r w:rsidR="00F32160" w:rsidRPr="002726E9">
        <w:rPr>
          <w:sz w:val="24"/>
          <w:szCs w:val="24"/>
        </w:rPr>
        <w:t>controlled schools</w:t>
      </w:r>
      <w:r w:rsidRPr="002726E9">
        <w:rPr>
          <w:sz w:val="24"/>
          <w:szCs w:val="24"/>
        </w:rPr>
        <w:t xml:space="preserve">, presenting to the </w:t>
      </w:r>
      <w:r w:rsidR="00F47BE8" w:rsidRPr="002726E9">
        <w:rPr>
          <w:sz w:val="24"/>
          <w:szCs w:val="24"/>
        </w:rPr>
        <w:t>NI Affairs Committee inquiry on education funding in Northern Ireland in January 2019.</w:t>
      </w:r>
    </w:p>
    <w:p w14:paraId="2DDE8F97" w14:textId="14DF78F7" w:rsidR="007D552B" w:rsidRDefault="00740143" w:rsidP="007D552B">
      <w:pPr>
        <w:pStyle w:val="ListParagraph"/>
        <w:numPr>
          <w:ilvl w:val="0"/>
          <w:numId w:val="11"/>
        </w:numPr>
        <w:rPr>
          <w:sz w:val="24"/>
          <w:szCs w:val="24"/>
        </w:rPr>
      </w:pPr>
      <w:r>
        <w:rPr>
          <w:sz w:val="24"/>
          <w:szCs w:val="24"/>
        </w:rPr>
        <w:t xml:space="preserve">Education in </w:t>
      </w:r>
      <w:r w:rsidR="00033D5D" w:rsidRPr="007D552B">
        <w:rPr>
          <w:sz w:val="24"/>
          <w:szCs w:val="24"/>
        </w:rPr>
        <w:t xml:space="preserve">Northern Ireland must be provided with sufficient funding that </w:t>
      </w:r>
      <w:r>
        <w:rPr>
          <w:sz w:val="24"/>
          <w:szCs w:val="24"/>
        </w:rPr>
        <w:t>provides equity to</w:t>
      </w:r>
      <w:r w:rsidR="00033D5D" w:rsidRPr="007D552B">
        <w:rPr>
          <w:sz w:val="24"/>
          <w:szCs w:val="24"/>
        </w:rPr>
        <w:t xml:space="preserve"> our children and young people</w:t>
      </w:r>
      <w:r w:rsidR="00012BE2">
        <w:rPr>
          <w:sz w:val="24"/>
          <w:szCs w:val="24"/>
        </w:rPr>
        <w:t>. S</w:t>
      </w:r>
      <w:r w:rsidR="00033D5D" w:rsidRPr="007D552B">
        <w:rPr>
          <w:sz w:val="24"/>
          <w:szCs w:val="24"/>
        </w:rPr>
        <w:t>chools need stable budgets with a clear</w:t>
      </w:r>
      <w:r w:rsidR="00711E5C">
        <w:rPr>
          <w:sz w:val="24"/>
          <w:szCs w:val="24"/>
        </w:rPr>
        <w:t xml:space="preserve"> pay and price</w:t>
      </w:r>
      <w:r w:rsidR="00033D5D" w:rsidRPr="007D552B">
        <w:rPr>
          <w:sz w:val="24"/>
          <w:szCs w:val="24"/>
        </w:rPr>
        <w:t xml:space="preserve"> commitment</w:t>
      </w:r>
      <w:r w:rsidR="00087395">
        <w:rPr>
          <w:sz w:val="24"/>
          <w:szCs w:val="24"/>
        </w:rPr>
        <w:t>.</w:t>
      </w:r>
      <w:r w:rsidR="00033D5D" w:rsidRPr="007D552B">
        <w:rPr>
          <w:sz w:val="24"/>
          <w:szCs w:val="24"/>
        </w:rPr>
        <w:t xml:space="preserve"> </w:t>
      </w:r>
    </w:p>
    <w:p w14:paraId="3FD8CCDB" w14:textId="7944FB40" w:rsidR="007D552B" w:rsidRDefault="00087395" w:rsidP="007D552B">
      <w:pPr>
        <w:pStyle w:val="ListParagraph"/>
        <w:numPr>
          <w:ilvl w:val="0"/>
          <w:numId w:val="11"/>
        </w:numPr>
        <w:rPr>
          <w:sz w:val="24"/>
          <w:szCs w:val="24"/>
        </w:rPr>
      </w:pPr>
      <w:r>
        <w:rPr>
          <w:sz w:val="24"/>
          <w:szCs w:val="24"/>
        </w:rPr>
        <w:t xml:space="preserve">In January 2023 </w:t>
      </w:r>
      <w:r w:rsidR="000C0CFC">
        <w:rPr>
          <w:sz w:val="24"/>
          <w:szCs w:val="24"/>
        </w:rPr>
        <w:t>Mark Baker</w:t>
      </w:r>
      <w:r w:rsidR="00740143">
        <w:rPr>
          <w:sz w:val="24"/>
          <w:szCs w:val="24"/>
        </w:rPr>
        <w:t>,</w:t>
      </w:r>
      <w:r w:rsidR="000C0CFC">
        <w:rPr>
          <w:sz w:val="24"/>
          <w:szCs w:val="24"/>
        </w:rPr>
        <w:t xml:space="preserve"> </w:t>
      </w:r>
      <w:r w:rsidR="00F32160" w:rsidRPr="007D552B">
        <w:rPr>
          <w:sz w:val="24"/>
          <w:szCs w:val="24"/>
        </w:rPr>
        <w:t>CSSC</w:t>
      </w:r>
      <w:r w:rsidR="000C0CFC">
        <w:rPr>
          <w:sz w:val="24"/>
          <w:szCs w:val="24"/>
        </w:rPr>
        <w:t>’s Chief Executive</w:t>
      </w:r>
      <w:r w:rsidR="00F32160" w:rsidRPr="007D552B">
        <w:rPr>
          <w:sz w:val="24"/>
          <w:szCs w:val="24"/>
        </w:rPr>
        <w:t xml:space="preserve">, </w:t>
      </w:r>
      <w:r w:rsidR="00740143">
        <w:rPr>
          <w:sz w:val="24"/>
          <w:szCs w:val="24"/>
        </w:rPr>
        <w:t xml:space="preserve">along </w:t>
      </w:r>
      <w:r w:rsidR="00F32160" w:rsidRPr="007D552B">
        <w:rPr>
          <w:sz w:val="24"/>
          <w:szCs w:val="24"/>
        </w:rPr>
        <w:t>with the Chief Executives of the main education bodies in Northern Ireland (NI), wrote to the Secretary of State for NI and the Head of the NI Civil Service echoing and reinforcing concerns raised by the Education Authority (EA) regarding significant limitations to</w:t>
      </w:r>
      <w:r w:rsidR="00740143">
        <w:rPr>
          <w:sz w:val="24"/>
          <w:szCs w:val="24"/>
        </w:rPr>
        <w:t xml:space="preserve"> education</w:t>
      </w:r>
      <w:r w:rsidR="00F32160" w:rsidRPr="007D552B">
        <w:rPr>
          <w:sz w:val="24"/>
          <w:szCs w:val="24"/>
        </w:rPr>
        <w:t xml:space="preserve"> funding and its impact on our children and young people. </w:t>
      </w:r>
    </w:p>
    <w:p w14:paraId="24AA5415" w14:textId="22FD3708" w:rsidR="007D552B" w:rsidRDefault="00740143" w:rsidP="007D552B">
      <w:pPr>
        <w:pStyle w:val="ListParagraph"/>
        <w:numPr>
          <w:ilvl w:val="0"/>
          <w:numId w:val="11"/>
        </w:numPr>
        <w:rPr>
          <w:sz w:val="24"/>
          <w:szCs w:val="24"/>
        </w:rPr>
      </w:pPr>
      <w:r>
        <w:rPr>
          <w:sz w:val="24"/>
          <w:szCs w:val="24"/>
        </w:rPr>
        <w:t xml:space="preserve">This outlined </w:t>
      </w:r>
      <w:r w:rsidR="00F32160" w:rsidRPr="007D552B">
        <w:rPr>
          <w:sz w:val="24"/>
          <w:szCs w:val="24"/>
        </w:rPr>
        <w:t>concerns surrounding the systemic underfunding of education in NI evidenced by a report from the Institute of Fiscal Studies</w:t>
      </w:r>
      <w:r w:rsidR="00AA0835">
        <w:rPr>
          <w:rStyle w:val="FootnoteReference"/>
          <w:sz w:val="24"/>
          <w:szCs w:val="24"/>
        </w:rPr>
        <w:footnoteReference w:id="1"/>
      </w:r>
      <w:r w:rsidR="00F32160" w:rsidRPr="007D552B">
        <w:rPr>
          <w:sz w:val="24"/>
          <w:szCs w:val="24"/>
        </w:rPr>
        <w:t xml:space="preserve">. </w:t>
      </w:r>
    </w:p>
    <w:p w14:paraId="0509E9F6" w14:textId="0215D9F7" w:rsidR="007D552B" w:rsidRDefault="00F32160" w:rsidP="007D552B">
      <w:pPr>
        <w:pStyle w:val="ListParagraph"/>
        <w:numPr>
          <w:ilvl w:val="0"/>
          <w:numId w:val="11"/>
        </w:numPr>
        <w:rPr>
          <w:sz w:val="24"/>
          <w:szCs w:val="24"/>
        </w:rPr>
      </w:pPr>
      <w:r w:rsidRPr="007D552B">
        <w:rPr>
          <w:sz w:val="24"/>
          <w:szCs w:val="24"/>
        </w:rPr>
        <w:t>Core to the concerns of CSSC and other education bodies is the belief that this may not be fully understood by UK Government and</w:t>
      </w:r>
      <w:r w:rsidR="00A4391C">
        <w:rPr>
          <w:sz w:val="24"/>
          <w:szCs w:val="24"/>
        </w:rPr>
        <w:t xml:space="preserve"> in the absence of a Northern Ireland Executive</w:t>
      </w:r>
      <w:r w:rsidRPr="007D552B">
        <w:rPr>
          <w:sz w:val="24"/>
          <w:szCs w:val="24"/>
        </w:rPr>
        <w:t xml:space="preserve"> has resulted in decisions </w:t>
      </w:r>
      <w:r w:rsidR="00740143">
        <w:rPr>
          <w:sz w:val="24"/>
          <w:szCs w:val="24"/>
        </w:rPr>
        <w:t xml:space="preserve">which has </w:t>
      </w:r>
      <w:r w:rsidRPr="007D552B">
        <w:rPr>
          <w:sz w:val="24"/>
          <w:szCs w:val="24"/>
        </w:rPr>
        <w:t>reduc</w:t>
      </w:r>
      <w:r w:rsidR="00740143">
        <w:rPr>
          <w:sz w:val="24"/>
          <w:szCs w:val="24"/>
        </w:rPr>
        <w:t>ed</w:t>
      </w:r>
      <w:r w:rsidRPr="007D552B">
        <w:rPr>
          <w:sz w:val="24"/>
          <w:szCs w:val="24"/>
        </w:rPr>
        <w:t xml:space="preserve"> school budgets and </w:t>
      </w:r>
      <w:r w:rsidR="00740143">
        <w:rPr>
          <w:sz w:val="24"/>
          <w:szCs w:val="24"/>
        </w:rPr>
        <w:t xml:space="preserve">has </w:t>
      </w:r>
      <w:r w:rsidR="00740143" w:rsidRPr="007D552B">
        <w:rPr>
          <w:sz w:val="24"/>
          <w:szCs w:val="24"/>
        </w:rPr>
        <w:t>impact</w:t>
      </w:r>
      <w:r w:rsidR="00740143">
        <w:rPr>
          <w:sz w:val="24"/>
          <w:szCs w:val="24"/>
        </w:rPr>
        <w:t>ed negatively up</w:t>
      </w:r>
      <w:r w:rsidRPr="007D552B">
        <w:rPr>
          <w:sz w:val="24"/>
          <w:szCs w:val="24"/>
        </w:rPr>
        <w:t xml:space="preserve">on services provided to all schools by EA. </w:t>
      </w:r>
      <w:r w:rsidR="00A4391C">
        <w:rPr>
          <w:sz w:val="24"/>
          <w:szCs w:val="24"/>
        </w:rPr>
        <w:t>This is compounded by misguided comments by the Minister of State in relation to duplication</w:t>
      </w:r>
      <w:r w:rsidR="00754D0B">
        <w:rPr>
          <w:sz w:val="24"/>
          <w:szCs w:val="24"/>
        </w:rPr>
        <w:t>.</w:t>
      </w:r>
    </w:p>
    <w:p w14:paraId="01C44CA8" w14:textId="6734FA7B" w:rsidR="007D552B" w:rsidRDefault="00740143" w:rsidP="007D552B">
      <w:pPr>
        <w:pStyle w:val="ListParagraph"/>
        <w:numPr>
          <w:ilvl w:val="0"/>
          <w:numId w:val="11"/>
        </w:numPr>
        <w:rPr>
          <w:sz w:val="24"/>
          <w:szCs w:val="24"/>
        </w:rPr>
      </w:pPr>
      <w:r>
        <w:rPr>
          <w:sz w:val="24"/>
          <w:szCs w:val="24"/>
        </w:rPr>
        <w:t>T</w:t>
      </w:r>
      <w:r w:rsidR="00F32160" w:rsidRPr="007D552B">
        <w:rPr>
          <w:sz w:val="24"/>
          <w:szCs w:val="24"/>
        </w:rPr>
        <w:t>his is in star</w:t>
      </w:r>
      <w:r w:rsidR="000C0CFC">
        <w:rPr>
          <w:sz w:val="24"/>
          <w:szCs w:val="24"/>
        </w:rPr>
        <w:t>k</w:t>
      </w:r>
      <w:r w:rsidR="00F32160" w:rsidRPr="007D552B">
        <w:rPr>
          <w:sz w:val="24"/>
          <w:szCs w:val="24"/>
        </w:rPr>
        <w:t xml:space="preserve"> contrast </w:t>
      </w:r>
      <w:r w:rsidR="000C0CFC">
        <w:rPr>
          <w:sz w:val="24"/>
          <w:szCs w:val="24"/>
        </w:rPr>
        <w:t>to</w:t>
      </w:r>
      <w:r w:rsidR="000C0CFC" w:rsidRPr="007D552B">
        <w:rPr>
          <w:sz w:val="24"/>
          <w:szCs w:val="24"/>
        </w:rPr>
        <w:t xml:space="preserve"> </w:t>
      </w:r>
      <w:r w:rsidR="00F32160" w:rsidRPr="007D552B">
        <w:rPr>
          <w:sz w:val="24"/>
          <w:szCs w:val="24"/>
        </w:rPr>
        <w:t>the Chancellor’s announcement of £2.3 million to schools in England in his 2022 Autumn Statement</w:t>
      </w:r>
      <w:r w:rsidR="00682CE6">
        <w:rPr>
          <w:sz w:val="24"/>
          <w:szCs w:val="24"/>
        </w:rPr>
        <w:t xml:space="preserve">. The Treasury stated that this would result in an </w:t>
      </w:r>
      <w:r w:rsidR="00682CE6" w:rsidRPr="00682CE6">
        <w:rPr>
          <w:sz w:val="24"/>
          <w:szCs w:val="24"/>
        </w:rPr>
        <w:t>average cash increase for every pupil</w:t>
      </w:r>
      <w:r w:rsidR="00682CE6">
        <w:rPr>
          <w:sz w:val="24"/>
          <w:szCs w:val="24"/>
        </w:rPr>
        <w:t xml:space="preserve"> in England</w:t>
      </w:r>
      <w:r w:rsidR="00682CE6" w:rsidRPr="00682CE6">
        <w:rPr>
          <w:sz w:val="24"/>
          <w:szCs w:val="24"/>
        </w:rPr>
        <w:t xml:space="preserve"> of more than £1,000 by 2024-25, compared to 2021-22</w:t>
      </w:r>
      <w:r w:rsidR="00F45AB1">
        <w:rPr>
          <w:sz w:val="24"/>
          <w:szCs w:val="24"/>
        </w:rPr>
        <w:t>.</w:t>
      </w:r>
      <w:r w:rsidR="00682CE6">
        <w:rPr>
          <w:sz w:val="24"/>
          <w:szCs w:val="24"/>
        </w:rPr>
        <w:t xml:space="preserve"> </w:t>
      </w:r>
    </w:p>
    <w:p w14:paraId="3C99856E" w14:textId="77777777" w:rsidR="00F45AB1" w:rsidRDefault="00033D5D" w:rsidP="00F45AB1">
      <w:pPr>
        <w:pStyle w:val="ListParagraph"/>
        <w:numPr>
          <w:ilvl w:val="0"/>
          <w:numId w:val="11"/>
        </w:numPr>
        <w:rPr>
          <w:sz w:val="24"/>
          <w:szCs w:val="24"/>
        </w:rPr>
      </w:pPr>
      <w:r w:rsidRPr="007D552B">
        <w:rPr>
          <w:sz w:val="24"/>
          <w:szCs w:val="24"/>
        </w:rPr>
        <w:t xml:space="preserve">This </w:t>
      </w:r>
      <w:r w:rsidR="00682CE6">
        <w:rPr>
          <w:sz w:val="24"/>
          <w:szCs w:val="24"/>
        </w:rPr>
        <w:t xml:space="preserve">NI Education Chief Executives </w:t>
      </w:r>
      <w:r w:rsidRPr="007D552B">
        <w:rPr>
          <w:sz w:val="24"/>
          <w:szCs w:val="24"/>
        </w:rPr>
        <w:t xml:space="preserve">collaborative forum has since declared in a joint call that they agree the situation can only be </w:t>
      </w:r>
      <w:r w:rsidR="00F45AB1">
        <w:rPr>
          <w:sz w:val="24"/>
          <w:szCs w:val="24"/>
        </w:rPr>
        <w:t>resolved</w:t>
      </w:r>
      <w:r w:rsidRPr="007D552B">
        <w:rPr>
          <w:sz w:val="24"/>
          <w:szCs w:val="24"/>
        </w:rPr>
        <w:t xml:space="preserve"> by:</w:t>
      </w:r>
    </w:p>
    <w:p w14:paraId="25A40111" w14:textId="77777777" w:rsidR="00F45AB1" w:rsidRDefault="00033D5D" w:rsidP="00F45AB1">
      <w:pPr>
        <w:pStyle w:val="ListParagraph"/>
        <w:numPr>
          <w:ilvl w:val="1"/>
          <w:numId w:val="11"/>
        </w:numPr>
        <w:rPr>
          <w:sz w:val="24"/>
          <w:szCs w:val="24"/>
        </w:rPr>
      </w:pPr>
      <w:r w:rsidRPr="00F45AB1">
        <w:rPr>
          <w:sz w:val="24"/>
          <w:szCs w:val="24"/>
        </w:rPr>
        <w:t>A</w:t>
      </w:r>
      <w:r w:rsidR="000C0CFC" w:rsidRPr="00F45AB1">
        <w:rPr>
          <w:sz w:val="24"/>
          <w:szCs w:val="24"/>
        </w:rPr>
        <w:t xml:space="preserve">n overarching </w:t>
      </w:r>
      <w:r w:rsidRPr="00F45AB1">
        <w:rPr>
          <w:sz w:val="24"/>
          <w:szCs w:val="24"/>
        </w:rPr>
        <w:t>strategy for education to provide direction and enable leadership at all levels across the system</w:t>
      </w:r>
      <w:r w:rsidR="000C0CFC" w:rsidRPr="00F45AB1">
        <w:rPr>
          <w:sz w:val="24"/>
          <w:szCs w:val="24"/>
        </w:rPr>
        <w:t>.</w:t>
      </w:r>
    </w:p>
    <w:p w14:paraId="00AB4F82" w14:textId="77777777" w:rsidR="00F45AB1" w:rsidRDefault="00033D5D" w:rsidP="00F45AB1">
      <w:pPr>
        <w:pStyle w:val="ListParagraph"/>
        <w:numPr>
          <w:ilvl w:val="1"/>
          <w:numId w:val="11"/>
        </w:numPr>
        <w:rPr>
          <w:sz w:val="24"/>
          <w:szCs w:val="24"/>
        </w:rPr>
      </w:pPr>
      <w:r w:rsidRPr="00F45AB1">
        <w:rPr>
          <w:sz w:val="24"/>
          <w:szCs w:val="24"/>
        </w:rPr>
        <w:t>Sustained investment in education</w:t>
      </w:r>
      <w:r w:rsidR="000C0CFC" w:rsidRPr="00F45AB1">
        <w:rPr>
          <w:sz w:val="24"/>
          <w:szCs w:val="24"/>
        </w:rPr>
        <w:t>.</w:t>
      </w:r>
    </w:p>
    <w:p w14:paraId="2F4BF8FA" w14:textId="77777777" w:rsidR="00F45AB1" w:rsidRDefault="00033D5D" w:rsidP="00F45AB1">
      <w:pPr>
        <w:pStyle w:val="ListParagraph"/>
        <w:numPr>
          <w:ilvl w:val="1"/>
          <w:numId w:val="11"/>
        </w:numPr>
        <w:rPr>
          <w:sz w:val="24"/>
          <w:szCs w:val="24"/>
        </w:rPr>
      </w:pPr>
      <w:r w:rsidRPr="00F45AB1">
        <w:rPr>
          <w:sz w:val="24"/>
          <w:szCs w:val="24"/>
        </w:rPr>
        <w:t>Continued transformation of critical services</w:t>
      </w:r>
      <w:r w:rsidR="000C0CFC" w:rsidRPr="00F45AB1">
        <w:rPr>
          <w:sz w:val="24"/>
          <w:szCs w:val="24"/>
        </w:rPr>
        <w:t>.</w:t>
      </w:r>
    </w:p>
    <w:p w14:paraId="17B863A2" w14:textId="24822180" w:rsidR="00F45AB1" w:rsidRPr="00F45AB1" w:rsidRDefault="00033D5D" w:rsidP="00F45AB1">
      <w:pPr>
        <w:pStyle w:val="ListParagraph"/>
        <w:numPr>
          <w:ilvl w:val="1"/>
          <w:numId w:val="11"/>
        </w:numPr>
        <w:rPr>
          <w:sz w:val="24"/>
          <w:szCs w:val="24"/>
        </w:rPr>
      </w:pPr>
      <w:r w:rsidRPr="00F45AB1">
        <w:rPr>
          <w:sz w:val="24"/>
          <w:szCs w:val="24"/>
        </w:rPr>
        <w:t>Adequate investment to improve the fabric of our school buildings</w:t>
      </w:r>
      <w:r w:rsidR="000C0CFC" w:rsidRPr="00F45AB1">
        <w:rPr>
          <w:sz w:val="24"/>
          <w:szCs w:val="24"/>
        </w:rPr>
        <w:t>.</w:t>
      </w:r>
      <w:r w:rsidRPr="00F45AB1">
        <w:rPr>
          <w:sz w:val="24"/>
          <w:szCs w:val="24"/>
        </w:rPr>
        <w:t xml:space="preserve"> </w:t>
      </w:r>
    </w:p>
    <w:p w14:paraId="70929CC4" w14:textId="7878D3B8" w:rsidR="000C0CFC" w:rsidRPr="00F45AB1" w:rsidRDefault="00424549" w:rsidP="00F45AB1">
      <w:pPr>
        <w:pStyle w:val="ListParagraph"/>
        <w:numPr>
          <w:ilvl w:val="0"/>
          <w:numId w:val="15"/>
        </w:numPr>
        <w:rPr>
          <w:sz w:val="24"/>
          <w:szCs w:val="24"/>
        </w:rPr>
      </w:pPr>
      <w:r>
        <w:rPr>
          <w:sz w:val="24"/>
          <w:szCs w:val="24"/>
        </w:rPr>
        <w:t>There is a need for</w:t>
      </w:r>
      <w:r w:rsidR="00033D5D" w:rsidRPr="00F45AB1">
        <w:rPr>
          <w:sz w:val="24"/>
          <w:szCs w:val="24"/>
        </w:rPr>
        <w:t xml:space="preserve"> greater recognition of the significantly important role education plays in shaping, investing and protecting the future of our children and young </w:t>
      </w:r>
      <w:r w:rsidR="00033D5D" w:rsidRPr="00F45AB1">
        <w:rPr>
          <w:sz w:val="24"/>
          <w:szCs w:val="24"/>
        </w:rPr>
        <w:lastRenderedPageBreak/>
        <w:t xml:space="preserve">people and of the immeasurable impact education has on the economy and wider society. </w:t>
      </w:r>
      <w:r w:rsidR="000C0CFC" w:rsidRPr="00F45AB1">
        <w:rPr>
          <w:sz w:val="24"/>
          <w:szCs w:val="24"/>
        </w:rPr>
        <w:t>As we mark the 25</w:t>
      </w:r>
      <w:r w:rsidR="000C0CFC" w:rsidRPr="00F45AB1">
        <w:rPr>
          <w:sz w:val="24"/>
          <w:szCs w:val="24"/>
          <w:vertAlign w:val="superscript"/>
        </w:rPr>
        <w:t>th</w:t>
      </w:r>
      <w:r w:rsidR="000C0CFC" w:rsidRPr="00F45AB1">
        <w:rPr>
          <w:sz w:val="24"/>
          <w:szCs w:val="24"/>
        </w:rPr>
        <w:t xml:space="preserve"> Anniversary of the Belfast / Good Friday Agreement it is important that we state the </w:t>
      </w:r>
      <w:r w:rsidR="0012059C" w:rsidRPr="00F45AB1">
        <w:rPr>
          <w:sz w:val="24"/>
          <w:szCs w:val="24"/>
        </w:rPr>
        <w:t xml:space="preserve">role that </w:t>
      </w:r>
      <w:r w:rsidR="000C0CFC" w:rsidRPr="00F45AB1">
        <w:rPr>
          <w:sz w:val="24"/>
          <w:szCs w:val="24"/>
        </w:rPr>
        <w:t xml:space="preserve">education </w:t>
      </w:r>
      <w:r w:rsidR="0012059C" w:rsidRPr="00F45AB1">
        <w:rPr>
          <w:sz w:val="24"/>
          <w:szCs w:val="24"/>
        </w:rPr>
        <w:t>must</w:t>
      </w:r>
      <w:r>
        <w:rPr>
          <w:sz w:val="24"/>
          <w:szCs w:val="24"/>
        </w:rPr>
        <w:t xml:space="preserve"> continue to</w:t>
      </w:r>
      <w:r w:rsidR="0012059C" w:rsidRPr="00F45AB1">
        <w:rPr>
          <w:sz w:val="24"/>
          <w:szCs w:val="24"/>
        </w:rPr>
        <w:t xml:space="preserve"> play </w:t>
      </w:r>
      <w:r w:rsidR="000C0CFC" w:rsidRPr="00F45AB1">
        <w:rPr>
          <w:sz w:val="24"/>
          <w:szCs w:val="24"/>
        </w:rPr>
        <w:t xml:space="preserve">in a post conflict society. The </w:t>
      </w:r>
      <w:r w:rsidR="000F5AA3">
        <w:rPr>
          <w:sz w:val="24"/>
          <w:szCs w:val="24"/>
        </w:rPr>
        <w:t>UK</w:t>
      </w:r>
      <w:r w:rsidR="000C0CFC" w:rsidRPr="00F45AB1">
        <w:rPr>
          <w:sz w:val="24"/>
          <w:szCs w:val="24"/>
        </w:rPr>
        <w:t xml:space="preserve"> </w:t>
      </w:r>
      <w:r w:rsidR="000F5AA3">
        <w:rPr>
          <w:sz w:val="24"/>
          <w:szCs w:val="24"/>
        </w:rPr>
        <w:t>G</w:t>
      </w:r>
      <w:r w:rsidR="000C0CFC" w:rsidRPr="00F45AB1">
        <w:rPr>
          <w:sz w:val="24"/>
          <w:szCs w:val="24"/>
        </w:rPr>
        <w:t xml:space="preserve">overnment as a signatory to this agreement must consider how education is supported in Northern Ireland. Whilst short term funding has been welcomed now is the time to truly </w:t>
      </w:r>
      <w:r w:rsidR="00740143" w:rsidRPr="00F45AB1">
        <w:rPr>
          <w:sz w:val="24"/>
          <w:szCs w:val="24"/>
        </w:rPr>
        <w:t>address</w:t>
      </w:r>
      <w:r w:rsidR="000C0CFC" w:rsidRPr="00F45AB1">
        <w:rPr>
          <w:sz w:val="24"/>
          <w:szCs w:val="24"/>
        </w:rPr>
        <w:t xml:space="preserve"> </w:t>
      </w:r>
      <w:r>
        <w:rPr>
          <w:sz w:val="24"/>
          <w:szCs w:val="24"/>
        </w:rPr>
        <w:t xml:space="preserve">investment in </w:t>
      </w:r>
      <w:r w:rsidR="000C0CFC" w:rsidRPr="00F45AB1">
        <w:rPr>
          <w:sz w:val="24"/>
          <w:szCs w:val="24"/>
        </w:rPr>
        <w:t>education</w:t>
      </w:r>
      <w:r w:rsidR="00740143" w:rsidRPr="00F45AB1">
        <w:rPr>
          <w:sz w:val="24"/>
          <w:szCs w:val="24"/>
        </w:rPr>
        <w:t>,</w:t>
      </w:r>
      <w:r w:rsidR="000C0CFC" w:rsidRPr="00F45AB1">
        <w:rPr>
          <w:sz w:val="24"/>
          <w:szCs w:val="24"/>
        </w:rPr>
        <w:t xml:space="preserve"> not just </w:t>
      </w:r>
      <w:r w:rsidR="00740143" w:rsidRPr="00F45AB1">
        <w:rPr>
          <w:sz w:val="24"/>
          <w:szCs w:val="24"/>
        </w:rPr>
        <w:t xml:space="preserve">bringing it up </w:t>
      </w:r>
      <w:r w:rsidR="000C0CFC" w:rsidRPr="00F45AB1">
        <w:rPr>
          <w:sz w:val="24"/>
          <w:szCs w:val="24"/>
        </w:rPr>
        <w:t>to the level</w:t>
      </w:r>
      <w:r w:rsidR="00740143" w:rsidRPr="00F45AB1">
        <w:rPr>
          <w:sz w:val="24"/>
          <w:szCs w:val="24"/>
        </w:rPr>
        <w:t>s enjoyed in</w:t>
      </w:r>
      <w:r w:rsidR="000C0CFC" w:rsidRPr="00F45AB1">
        <w:rPr>
          <w:sz w:val="24"/>
          <w:szCs w:val="24"/>
        </w:rPr>
        <w:t xml:space="preserve"> the rest of the United Kingdom</w:t>
      </w:r>
      <w:r w:rsidR="00740143" w:rsidRPr="00F45AB1">
        <w:rPr>
          <w:sz w:val="24"/>
          <w:szCs w:val="24"/>
        </w:rPr>
        <w:t>,</w:t>
      </w:r>
      <w:r w:rsidR="000C0CFC" w:rsidRPr="00F45AB1">
        <w:rPr>
          <w:sz w:val="24"/>
          <w:szCs w:val="24"/>
        </w:rPr>
        <w:t xml:space="preserve"> but to the level </w:t>
      </w:r>
      <w:r w:rsidR="00740143" w:rsidRPr="00F45AB1">
        <w:rPr>
          <w:sz w:val="24"/>
          <w:szCs w:val="24"/>
        </w:rPr>
        <w:t xml:space="preserve">where it is </w:t>
      </w:r>
      <w:r w:rsidR="000C0CFC" w:rsidRPr="00F45AB1">
        <w:rPr>
          <w:sz w:val="24"/>
          <w:szCs w:val="24"/>
        </w:rPr>
        <w:t>fit for the purpose required in Northern Ireland in 2023 and beyond.</w:t>
      </w:r>
    </w:p>
    <w:p w14:paraId="5EB15EBF" w14:textId="77777777" w:rsidR="008B1D44" w:rsidRPr="001401D6" w:rsidRDefault="008B1D44">
      <w:pPr>
        <w:rPr>
          <w:sz w:val="24"/>
          <w:szCs w:val="24"/>
        </w:rPr>
      </w:pPr>
    </w:p>
    <w:p w14:paraId="3A3B782A" w14:textId="2099B62E" w:rsidR="004B2733" w:rsidRDefault="00016437" w:rsidP="00BA57E4">
      <w:pPr>
        <w:pStyle w:val="ListParagraph"/>
        <w:numPr>
          <w:ilvl w:val="0"/>
          <w:numId w:val="2"/>
        </w:numPr>
        <w:rPr>
          <w:b/>
          <w:bCs/>
          <w:sz w:val="24"/>
          <w:szCs w:val="24"/>
        </w:rPr>
      </w:pPr>
      <w:r w:rsidRPr="001401D6">
        <w:rPr>
          <w:b/>
          <w:bCs/>
          <w:sz w:val="24"/>
          <w:szCs w:val="24"/>
        </w:rPr>
        <w:t xml:space="preserve">The </w:t>
      </w:r>
      <w:r w:rsidRPr="00B615DF">
        <w:rPr>
          <w:b/>
          <w:bCs/>
          <w:sz w:val="24"/>
          <w:szCs w:val="24"/>
        </w:rPr>
        <w:t>impact</w:t>
      </w:r>
      <w:r w:rsidRPr="001401D6">
        <w:rPr>
          <w:b/>
          <w:bCs/>
          <w:sz w:val="24"/>
          <w:szCs w:val="24"/>
        </w:rPr>
        <w:t xml:space="preserve"> of the lack of a functioning Executive on budgetary management and strategic decision-making across the Northern Ireland Departments.</w:t>
      </w:r>
    </w:p>
    <w:p w14:paraId="770616D1" w14:textId="77777777" w:rsidR="00E61719" w:rsidRPr="00BA57E4" w:rsidRDefault="00E61719" w:rsidP="00E61719">
      <w:pPr>
        <w:pStyle w:val="ListParagraph"/>
        <w:rPr>
          <w:b/>
          <w:bCs/>
          <w:sz w:val="24"/>
          <w:szCs w:val="24"/>
        </w:rPr>
      </w:pPr>
    </w:p>
    <w:p w14:paraId="1801E895" w14:textId="77777777" w:rsidR="00565442" w:rsidRPr="00565442" w:rsidRDefault="004B2733" w:rsidP="00565442">
      <w:pPr>
        <w:pStyle w:val="ListParagraph"/>
        <w:numPr>
          <w:ilvl w:val="0"/>
          <w:numId w:val="4"/>
        </w:numPr>
        <w:rPr>
          <w:sz w:val="24"/>
          <w:szCs w:val="24"/>
        </w:rPr>
      </w:pPr>
      <w:r w:rsidRPr="00E61719">
        <w:rPr>
          <w:color w:val="000000"/>
          <w:sz w:val="24"/>
          <w:szCs w:val="24"/>
          <w:shd w:val="clear" w:color="auto" w:fill="FFFFFF"/>
        </w:rPr>
        <w:t xml:space="preserve">CSSC supports children and young people being educated together and believes there is a need for transformation and investment in education </w:t>
      </w:r>
      <w:r w:rsidR="00565442">
        <w:rPr>
          <w:color w:val="000000"/>
          <w:sz w:val="24"/>
          <w:szCs w:val="24"/>
          <w:shd w:val="clear" w:color="auto" w:fill="FFFFFF"/>
        </w:rPr>
        <w:t>i</w:t>
      </w:r>
      <w:r w:rsidRPr="00E61719">
        <w:rPr>
          <w:color w:val="000000"/>
          <w:sz w:val="24"/>
          <w:szCs w:val="24"/>
          <w:shd w:val="clear" w:color="auto" w:fill="FFFFFF"/>
        </w:rPr>
        <w:t xml:space="preserve">n NI. </w:t>
      </w:r>
    </w:p>
    <w:p w14:paraId="676E9590" w14:textId="5A819310" w:rsidR="00E61719" w:rsidRPr="00565442" w:rsidRDefault="00565442" w:rsidP="00565442">
      <w:pPr>
        <w:pStyle w:val="ListParagraph"/>
        <w:numPr>
          <w:ilvl w:val="0"/>
          <w:numId w:val="4"/>
        </w:numPr>
        <w:rPr>
          <w:sz w:val="24"/>
          <w:szCs w:val="24"/>
        </w:rPr>
      </w:pPr>
      <w:r>
        <w:rPr>
          <w:sz w:val="24"/>
          <w:szCs w:val="24"/>
        </w:rPr>
        <w:t>T</w:t>
      </w:r>
      <w:r w:rsidRPr="00E61719">
        <w:rPr>
          <w:sz w:val="24"/>
          <w:szCs w:val="24"/>
        </w:rPr>
        <w:t xml:space="preserve">ransformation </w:t>
      </w:r>
      <w:r>
        <w:rPr>
          <w:sz w:val="24"/>
          <w:szCs w:val="24"/>
        </w:rPr>
        <w:t xml:space="preserve">is required and </w:t>
      </w:r>
      <w:r w:rsidRPr="00E61719">
        <w:rPr>
          <w:sz w:val="24"/>
          <w:szCs w:val="24"/>
        </w:rPr>
        <w:t xml:space="preserve">must be supported by funding and investment, </w:t>
      </w:r>
      <w:r>
        <w:rPr>
          <w:sz w:val="24"/>
          <w:szCs w:val="24"/>
        </w:rPr>
        <w:t>as well as</w:t>
      </w:r>
      <w:r w:rsidRPr="00E61719">
        <w:rPr>
          <w:sz w:val="24"/>
          <w:szCs w:val="24"/>
        </w:rPr>
        <w:t xml:space="preserve"> strong leadership and collaboration </w:t>
      </w:r>
      <w:r>
        <w:rPr>
          <w:sz w:val="24"/>
          <w:szCs w:val="24"/>
        </w:rPr>
        <w:t xml:space="preserve">across all </w:t>
      </w:r>
      <w:r w:rsidRPr="00E61719">
        <w:rPr>
          <w:sz w:val="24"/>
          <w:szCs w:val="24"/>
        </w:rPr>
        <w:t>Northern Ireland Departments and the Northern Ireland Executive.</w:t>
      </w:r>
      <w:r w:rsidR="0000627B">
        <w:rPr>
          <w:sz w:val="24"/>
          <w:szCs w:val="24"/>
        </w:rPr>
        <w:t xml:space="preserve"> </w:t>
      </w:r>
      <w:r>
        <w:rPr>
          <w:sz w:val="24"/>
          <w:szCs w:val="24"/>
        </w:rPr>
        <w:t>Children and young people are supported by all Executive Departments and their education is impacted by all Departments, directly and indirectly.</w:t>
      </w:r>
    </w:p>
    <w:p w14:paraId="68C9E2D4" w14:textId="02A8723B" w:rsidR="00E61719" w:rsidRDefault="004B2733" w:rsidP="00E61719">
      <w:pPr>
        <w:pStyle w:val="ListParagraph"/>
        <w:numPr>
          <w:ilvl w:val="0"/>
          <w:numId w:val="4"/>
        </w:numPr>
        <w:rPr>
          <w:sz w:val="24"/>
          <w:szCs w:val="24"/>
        </w:rPr>
      </w:pPr>
      <w:r w:rsidRPr="00E61719">
        <w:rPr>
          <w:color w:val="000000"/>
          <w:sz w:val="24"/>
          <w:szCs w:val="24"/>
          <w:shd w:val="clear" w:color="auto" w:fill="FFFFFF"/>
        </w:rPr>
        <w:t>Education need</w:t>
      </w:r>
      <w:r w:rsidR="008F6DF6" w:rsidRPr="00E61719">
        <w:rPr>
          <w:color w:val="000000"/>
          <w:sz w:val="24"/>
          <w:szCs w:val="24"/>
          <w:shd w:val="clear" w:color="auto" w:fill="FFFFFF"/>
        </w:rPr>
        <w:t>s</w:t>
      </w:r>
      <w:r w:rsidRPr="00E61719">
        <w:rPr>
          <w:color w:val="000000"/>
          <w:sz w:val="24"/>
          <w:szCs w:val="24"/>
          <w:shd w:val="clear" w:color="auto" w:fill="FFFFFF"/>
        </w:rPr>
        <w:t xml:space="preserve"> a vision and strategy that includes everyone working together and all voices being listened to.</w:t>
      </w:r>
      <w:r w:rsidR="0000627B">
        <w:rPr>
          <w:sz w:val="24"/>
          <w:szCs w:val="24"/>
        </w:rPr>
        <w:t xml:space="preserve"> </w:t>
      </w:r>
    </w:p>
    <w:p w14:paraId="24BD6404" w14:textId="2340F376" w:rsidR="00E61719" w:rsidRPr="00E61719" w:rsidRDefault="00565442" w:rsidP="00E61719">
      <w:pPr>
        <w:pStyle w:val="ListParagraph"/>
        <w:numPr>
          <w:ilvl w:val="0"/>
          <w:numId w:val="4"/>
        </w:numPr>
        <w:rPr>
          <w:sz w:val="24"/>
          <w:szCs w:val="24"/>
        </w:rPr>
      </w:pPr>
      <w:r>
        <w:rPr>
          <w:sz w:val="24"/>
          <w:szCs w:val="24"/>
        </w:rPr>
        <w:t xml:space="preserve">This strategy must be </w:t>
      </w:r>
      <w:r w:rsidR="001129AA" w:rsidRPr="00E61719">
        <w:rPr>
          <w:sz w:val="24"/>
          <w:szCs w:val="24"/>
        </w:rPr>
        <w:t xml:space="preserve">ambitious and innovative to ensure education </w:t>
      </w:r>
      <w:r w:rsidR="007B2678">
        <w:rPr>
          <w:sz w:val="24"/>
          <w:szCs w:val="24"/>
        </w:rPr>
        <w:t xml:space="preserve">meets the needs </w:t>
      </w:r>
      <w:r w:rsidR="001129AA" w:rsidRPr="00E61719">
        <w:rPr>
          <w:sz w:val="24"/>
          <w:szCs w:val="24"/>
        </w:rPr>
        <w:t xml:space="preserve">for </w:t>
      </w:r>
      <w:proofErr w:type="gramStart"/>
      <w:r w:rsidR="001129AA" w:rsidRPr="00E61719">
        <w:rPr>
          <w:sz w:val="24"/>
          <w:szCs w:val="24"/>
        </w:rPr>
        <w:t xml:space="preserve">all </w:t>
      </w:r>
      <w:r w:rsidR="007B2678">
        <w:rPr>
          <w:sz w:val="24"/>
          <w:szCs w:val="24"/>
        </w:rPr>
        <w:t>of</w:t>
      </w:r>
      <w:proofErr w:type="gramEnd"/>
      <w:r w:rsidR="007B2678">
        <w:rPr>
          <w:sz w:val="24"/>
          <w:szCs w:val="24"/>
        </w:rPr>
        <w:t xml:space="preserve"> </w:t>
      </w:r>
      <w:r w:rsidR="001129AA" w:rsidRPr="00E61719">
        <w:rPr>
          <w:sz w:val="24"/>
          <w:szCs w:val="24"/>
        </w:rPr>
        <w:t>our children and young people and to provide, promote and enable leadership.</w:t>
      </w:r>
      <w:r w:rsidR="0000627B">
        <w:rPr>
          <w:sz w:val="24"/>
          <w:szCs w:val="24"/>
        </w:rPr>
        <w:t xml:space="preserve"> </w:t>
      </w:r>
    </w:p>
    <w:p w14:paraId="673FD770" w14:textId="64D2509A" w:rsidR="00D24253" w:rsidRDefault="00670C16" w:rsidP="00E61719">
      <w:pPr>
        <w:pStyle w:val="ListParagraph"/>
        <w:numPr>
          <w:ilvl w:val="0"/>
          <w:numId w:val="4"/>
        </w:numPr>
        <w:rPr>
          <w:sz w:val="24"/>
          <w:szCs w:val="24"/>
        </w:rPr>
      </w:pPr>
      <w:r w:rsidRPr="00E61719">
        <w:rPr>
          <w:sz w:val="24"/>
          <w:szCs w:val="24"/>
        </w:rPr>
        <w:t>The key focus o</w:t>
      </w:r>
      <w:r w:rsidR="00E61719">
        <w:rPr>
          <w:sz w:val="24"/>
          <w:szCs w:val="24"/>
        </w:rPr>
        <w:t>f</w:t>
      </w:r>
      <w:r w:rsidRPr="00E61719">
        <w:rPr>
          <w:sz w:val="24"/>
          <w:szCs w:val="24"/>
        </w:rPr>
        <w:t xml:space="preserve"> </w:t>
      </w:r>
      <w:r w:rsidR="00A71A7F">
        <w:rPr>
          <w:sz w:val="24"/>
          <w:szCs w:val="24"/>
        </w:rPr>
        <w:t xml:space="preserve">this </w:t>
      </w:r>
      <w:r w:rsidRPr="00E61719">
        <w:rPr>
          <w:sz w:val="24"/>
          <w:szCs w:val="24"/>
        </w:rPr>
        <w:t xml:space="preserve">transformation must be on doing things more effectively </w:t>
      </w:r>
      <w:r w:rsidR="00A71A7F">
        <w:rPr>
          <w:sz w:val="24"/>
          <w:szCs w:val="24"/>
        </w:rPr>
        <w:t xml:space="preserve">in achieving better outcomes </w:t>
      </w:r>
      <w:r w:rsidRPr="00E61719">
        <w:rPr>
          <w:sz w:val="24"/>
          <w:szCs w:val="24"/>
        </w:rPr>
        <w:t xml:space="preserve">for </w:t>
      </w:r>
      <w:r w:rsidR="00A71A7F">
        <w:rPr>
          <w:sz w:val="24"/>
          <w:szCs w:val="24"/>
        </w:rPr>
        <w:t xml:space="preserve">all </w:t>
      </w:r>
      <w:r w:rsidRPr="00E61719">
        <w:rPr>
          <w:sz w:val="24"/>
          <w:szCs w:val="24"/>
        </w:rPr>
        <w:t xml:space="preserve">our children and young people and not solely on </w:t>
      </w:r>
      <w:r w:rsidR="00565442">
        <w:rPr>
          <w:sz w:val="24"/>
          <w:szCs w:val="24"/>
        </w:rPr>
        <w:t>financial efficiencies</w:t>
      </w:r>
      <w:r w:rsidR="00A71A7F">
        <w:rPr>
          <w:sz w:val="24"/>
          <w:szCs w:val="24"/>
        </w:rPr>
        <w:t>. To this end a</w:t>
      </w:r>
      <w:r w:rsidRPr="00E61719">
        <w:rPr>
          <w:sz w:val="24"/>
          <w:szCs w:val="24"/>
        </w:rPr>
        <w:t xml:space="preserve"> functioning Executive </w:t>
      </w:r>
      <w:r w:rsidR="00A71A7F" w:rsidRPr="00E61719">
        <w:rPr>
          <w:sz w:val="24"/>
          <w:szCs w:val="24"/>
        </w:rPr>
        <w:t>w</w:t>
      </w:r>
      <w:r w:rsidR="00A71A7F">
        <w:rPr>
          <w:sz w:val="24"/>
          <w:szCs w:val="24"/>
        </w:rPr>
        <w:t>ould</w:t>
      </w:r>
      <w:r w:rsidR="00A71A7F" w:rsidRPr="00E61719">
        <w:rPr>
          <w:sz w:val="24"/>
          <w:szCs w:val="24"/>
        </w:rPr>
        <w:t xml:space="preserve"> </w:t>
      </w:r>
      <w:r w:rsidR="008F6DF6" w:rsidRPr="00E61719">
        <w:rPr>
          <w:sz w:val="24"/>
          <w:szCs w:val="24"/>
        </w:rPr>
        <w:t>assist in</w:t>
      </w:r>
      <w:r w:rsidRPr="00E61719">
        <w:rPr>
          <w:sz w:val="24"/>
          <w:szCs w:val="24"/>
        </w:rPr>
        <w:t xml:space="preserve"> mak</w:t>
      </w:r>
      <w:r w:rsidR="008F6DF6" w:rsidRPr="00E61719">
        <w:rPr>
          <w:sz w:val="24"/>
          <w:szCs w:val="24"/>
        </w:rPr>
        <w:t>ing</w:t>
      </w:r>
      <w:r w:rsidRPr="00E61719">
        <w:rPr>
          <w:sz w:val="24"/>
          <w:szCs w:val="24"/>
        </w:rPr>
        <w:t xml:space="preserve"> the decisions needed to achieve this. </w:t>
      </w:r>
    </w:p>
    <w:p w14:paraId="76659DB4" w14:textId="5813DECC" w:rsidR="00426A92" w:rsidRPr="00E61719" w:rsidRDefault="00A71A7F" w:rsidP="00E61719">
      <w:pPr>
        <w:pStyle w:val="ListParagraph"/>
        <w:numPr>
          <w:ilvl w:val="0"/>
          <w:numId w:val="4"/>
        </w:numPr>
        <w:rPr>
          <w:sz w:val="24"/>
          <w:szCs w:val="24"/>
        </w:rPr>
      </w:pPr>
      <w:r>
        <w:rPr>
          <w:sz w:val="24"/>
          <w:szCs w:val="24"/>
        </w:rPr>
        <w:t>It is recognised that while</w:t>
      </w:r>
      <w:r w:rsidR="00D24253">
        <w:rPr>
          <w:sz w:val="24"/>
          <w:szCs w:val="24"/>
        </w:rPr>
        <w:t xml:space="preserve"> the Executive will face the same budgetary pressures</w:t>
      </w:r>
      <w:r w:rsidR="008B1D44">
        <w:rPr>
          <w:sz w:val="24"/>
          <w:szCs w:val="24"/>
        </w:rPr>
        <w:t xml:space="preserve"> </w:t>
      </w:r>
      <w:r w:rsidR="008F3053">
        <w:rPr>
          <w:sz w:val="24"/>
          <w:szCs w:val="24"/>
        </w:rPr>
        <w:t xml:space="preserve">that currently exist Education </w:t>
      </w:r>
      <w:r>
        <w:rPr>
          <w:sz w:val="24"/>
          <w:szCs w:val="24"/>
        </w:rPr>
        <w:t>has to be</w:t>
      </w:r>
      <w:r w:rsidR="008F3053">
        <w:rPr>
          <w:sz w:val="24"/>
          <w:szCs w:val="24"/>
        </w:rPr>
        <w:t xml:space="preserve"> prioritised as </w:t>
      </w:r>
      <w:r>
        <w:rPr>
          <w:sz w:val="24"/>
          <w:szCs w:val="24"/>
        </w:rPr>
        <w:t>it is</w:t>
      </w:r>
      <w:r w:rsidR="008F3053">
        <w:rPr>
          <w:sz w:val="24"/>
          <w:szCs w:val="24"/>
        </w:rPr>
        <w:t xml:space="preserve"> investment in the future of Northern Ireland.</w:t>
      </w:r>
    </w:p>
    <w:p w14:paraId="58936822" w14:textId="77777777" w:rsidR="00016437" w:rsidRPr="001401D6" w:rsidRDefault="00016437">
      <w:pPr>
        <w:rPr>
          <w:sz w:val="24"/>
          <w:szCs w:val="24"/>
        </w:rPr>
      </w:pPr>
    </w:p>
    <w:p w14:paraId="479A2AB5" w14:textId="54095DA1" w:rsidR="00016437" w:rsidRDefault="00016437" w:rsidP="001129AA">
      <w:pPr>
        <w:pStyle w:val="ListParagraph"/>
        <w:numPr>
          <w:ilvl w:val="0"/>
          <w:numId w:val="2"/>
        </w:numPr>
        <w:rPr>
          <w:b/>
          <w:bCs/>
          <w:sz w:val="24"/>
          <w:szCs w:val="24"/>
        </w:rPr>
      </w:pPr>
      <w:r w:rsidRPr="001401D6">
        <w:rPr>
          <w:b/>
          <w:bCs/>
          <w:sz w:val="24"/>
          <w:szCs w:val="24"/>
        </w:rPr>
        <w:t xml:space="preserve">The </w:t>
      </w:r>
      <w:r w:rsidRPr="00B615DF">
        <w:rPr>
          <w:b/>
          <w:bCs/>
          <w:sz w:val="24"/>
          <w:szCs w:val="24"/>
        </w:rPr>
        <w:t>financial situation</w:t>
      </w:r>
      <w:r w:rsidRPr="001401D6">
        <w:rPr>
          <w:b/>
          <w:bCs/>
          <w:sz w:val="24"/>
          <w:szCs w:val="24"/>
          <w:u w:val="single"/>
        </w:rPr>
        <w:t xml:space="preserve"> </w:t>
      </w:r>
      <w:r w:rsidRPr="001401D6">
        <w:rPr>
          <w:b/>
          <w:bCs/>
          <w:sz w:val="24"/>
          <w:szCs w:val="24"/>
        </w:rPr>
        <w:t>facing Northern Ireland’s public services, including the police, health, education and children’s social care, and the consequences of budgetary pressures on the delivery of those public services</w:t>
      </w:r>
      <w:r w:rsidR="00B615DF">
        <w:rPr>
          <w:b/>
          <w:bCs/>
          <w:sz w:val="24"/>
          <w:szCs w:val="24"/>
        </w:rPr>
        <w:t>.</w:t>
      </w:r>
    </w:p>
    <w:p w14:paraId="4BDC88C4" w14:textId="77777777" w:rsidR="00E61719" w:rsidRPr="001401D6" w:rsidRDefault="00E61719" w:rsidP="00E61719">
      <w:pPr>
        <w:pStyle w:val="ListParagraph"/>
        <w:rPr>
          <w:b/>
          <w:bCs/>
          <w:sz w:val="24"/>
          <w:szCs w:val="24"/>
        </w:rPr>
      </w:pPr>
    </w:p>
    <w:p w14:paraId="12369401" w14:textId="68E12670" w:rsidR="00E61719" w:rsidRDefault="00670C16" w:rsidP="00E61719">
      <w:pPr>
        <w:pStyle w:val="ListParagraph"/>
        <w:numPr>
          <w:ilvl w:val="0"/>
          <w:numId w:val="5"/>
        </w:numPr>
        <w:rPr>
          <w:sz w:val="24"/>
          <w:szCs w:val="24"/>
        </w:rPr>
      </w:pPr>
      <w:r w:rsidRPr="00E61719">
        <w:rPr>
          <w:sz w:val="24"/>
          <w:szCs w:val="24"/>
        </w:rPr>
        <w:t xml:space="preserve">CSSC, with other education body leaders remain concerned about the ever growing </w:t>
      </w:r>
      <w:r w:rsidR="00A71A7F">
        <w:rPr>
          <w:sz w:val="24"/>
          <w:szCs w:val="24"/>
        </w:rPr>
        <w:t xml:space="preserve">and </w:t>
      </w:r>
      <w:r w:rsidRPr="00E61719">
        <w:rPr>
          <w:sz w:val="24"/>
          <w:szCs w:val="24"/>
        </w:rPr>
        <w:t>unprecedented pressures facing education</w:t>
      </w:r>
      <w:r w:rsidR="00A71A7F">
        <w:rPr>
          <w:sz w:val="24"/>
          <w:szCs w:val="24"/>
        </w:rPr>
        <w:t>. The current pressures</w:t>
      </w:r>
      <w:r w:rsidRPr="00E61719">
        <w:rPr>
          <w:sz w:val="24"/>
          <w:szCs w:val="24"/>
        </w:rPr>
        <w:t xml:space="preserve"> will carry into the next financial year </w:t>
      </w:r>
      <w:r w:rsidR="00565442">
        <w:rPr>
          <w:sz w:val="24"/>
          <w:szCs w:val="24"/>
        </w:rPr>
        <w:t xml:space="preserve">and beyond, </w:t>
      </w:r>
      <w:r w:rsidRPr="00E61719">
        <w:rPr>
          <w:sz w:val="24"/>
          <w:szCs w:val="24"/>
        </w:rPr>
        <w:t xml:space="preserve">and the </w:t>
      </w:r>
      <w:r w:rsidR="00A71A7F">
        <w:rPr>
          <w:sz w:val="24"/>
          <w:szCs w:val="24"/>
        </w:rPr>
        <w:t>accumulated</w:t>
      </w:r>
      <w:r w:rsidR="00A71A7F" w:rsidRPr="00E61719">
        <w:rPr>
          <w:sz w:val="24"/>
          <w:szCs w:val="24"/>
        </w:rPr>
        <w:t xml:space="preserve"> </w:t>
      </w:r>
      <w:r w:rsidRPr="00E61719">
        <w:rPr>
          <w:sz w:val="24"/>
          <w:szCs w:val="24"/>
        </w:rPr>
        <w:t xml:space="preserve">detrimental impact </w:t>
      </w:r>
      <w:r w:rsidR="00A71A7F">
        <w:rPr>
          <w:sz w:val="24"/>
          <w:szCs w:val="24"/>
        </w:rPr>
        <w:t xml:space="preserve">that </w:t>
      </w:r>
      <w:r w:rsidRPr="00E61719">
        <w:rPr>
          <w:sz w:val="24"/>
          <w:szCs w:val="24"/>
        </w:rPr>
        <w:t xml:space="preserve">this </w:t>
      </w:r>
      <w:r w:rsidR="00A71A7F">
        <w:rPr>
          <w:sz w:val="24"/>
          <w:szCs w:val="24"/>
        </w:rPr>
        <w:t>will</w:t>
      </w:r>
      <w:r w:rsidR="00A71A7F" w:rsidRPr="00E61719">
        <w:rPr>
          <w:sz w:val="24"/>
          <w:szCs w:val="24"/>
        </w:rPr>
        <w:t xml:space="preserve"> </w:t>
      </w:r>
      <w:r w:rsidRPr="00E61719">
        <w:rPr>
          <w:sz w:val="24"/>
          <w:szCs w:val="24"/>
        </w:rPr>
        <w:t>have for children and young people</w:t>
      </w:r>
      <w:r w:rsidR="00A71A7F">
        <w:rPr>
          <w:sz w:val="24"/>
          <w:szCs w:val="24"/>
        </w:rPr>
        <w:t xml:space="preserve"> must be addressed urgently</w:t>
      </w:r>
      <w:r w:rsidRPr="00E61719">
        <w:rPr>
          <w:sz w:val="24"/>
          <w:szCs w:val="24"/>
        </w:rPr>
        <w:t>.</w:t>
      </w:r>
      <w:r w:rsidR="0000627B">
        <w:rPr>
          <w:sz w:val="24"/>
          <w:szCs w:val="24"/>
        </w:rPr>
        <w:t xml:space="preserve"> </w:t>
      </w:r>
    </w:p>
    <w:p w14:paraId="772C8FD2" w14:textId="48274CCF" w:rsidR="00E61719" w:rsidRDefault="00670C16" w:rsidP="00E61719">
      <w:pPr>
        <w:pStyle w:val="ListParagraph"/>
        <w:numPr>
          <w:ilvl w:val="0"/>
          <w:numId w:val="5"/>
        </w:numPr>
        <w:rPr>
          <w:sz w:val="24"/>
          <w:szCs w:val="24"/>
        </w:rPr>
      </w:pPr>
      <w:r w:rsidRPr="00E61719">
        <w:rPr>
          <w:sz w:val="24"/>
          <w:szCs w:val="24"/>
        </w:rPr>
        <w:lastRenderedPageBreak/>
        <w:t xml:space="preserve">The financial outlook for 2023/24 is significantly more challenging than anything the sector </w:t>
      </w:r>
      <w:r w:rsidR="001401D6" w:rsidRPr="00E61719">
        <w:rPr>
          <w:sz w:val="24"/>
          <w:szCs w:val="24"/>
        </w:rPr>
        <w:t>has</w:t>
      </w:r>
      <w:r w:rsidRPr="00E61719">
        <w:rPr>
          <w:sz w:val="24"/>
          <w:szCs w:val="24"/>
        </w:rPr>
        <w:t xml:space="preserve"> faced to date.</w:t>
      </w:r>
      <w:r w:rsidR="0000627B">
        <w:rPr>
          <w:sz w:val="24"/>
          <w:szCs w:val="24"/>
        </w:rPr>
        <w:t xml:space="preserve"> </w:t>
      </w:r>
      <w:r w:rsidRPr="00E61719">
        <w:rPr>
          <w:sz w:val="24"/>
          <w:szCs w:val="24"/>
        </w:rPr>
        <w:t xml:space="preserve">The </w:t>
      </w:r>
      <w:r w:rsidR="00565442">
        <w:rPr>
          <w:sz w:val="24"/>
          <w:szCs w:val="24"/>
        </w:rPr>
        <w:t xml:space="preserve">additional </w:t>
      </w:r>
      <w:r w:rsidRPr="00E61719">
        <w:rPr>
          <w:sz w:val="24"/>
          <w:szCs w:val="24"/>
        </w:rPr>
        <w:t>funding provided</w:t>
      </w:r>
      <w:r w:rsidR="00A41861">
        <w:rPr>
          <w:sz w:val="24"/>
          <w:szCs w:val="24"/>
        </w:rPr>
        <w:t xml:space="preserve"> to Education</w:t>
      </w:r>
      <w:r w:rsidRPr="00E61719">
        <w:rPr>
          <w:sz w:val="24"/>
          <w:szCs w:val="24"/>
        </w:rPr>
        <w:t xml:space="preserve"> by the Secretary of State</w:t>
      </w:r>
      <w:r w:rsidR="00A71A7F">
        <w:rPr>
          <w:sz w:val="24"/>
          <w:szCs w:val="24"/>
        </w:rPr>
        <w:t>,</w:t>
      </w:r>
      <w:r w:rsidRPr="00E61719">
        <w:rPr>
          <w:sz w:val="24"/>
          <w:szCs w:val="24"/>
        </w:rPr>
        <w:t xml:space="preserve"> in November </w:t>
      </w:r>
      <w:r w:rsidR="00A71A7F">
        <w:rPr>
          <w:sz w:val="24"/>
          <w:szCs w:val="24"/>
        </w:rPr>
        <w:t xml:space="preserve">2022, </w:t>
      </w:r>
      <w:r w:rsidRPr="00E61719">
        <w:rPr>
          <w:sz w:val="24"/>
          <w:szCs w:val="24"/>
        </w:rPr>
        <w:t>was non-recurring in nature and therefor</w:t>
      </w:r>
      <w:r w:rsidR="008F6DF6" w:rsidRPr="00E61719">
        <w:rPr>
          <w:sz w:val="24"/>
          <w:szCs w:val="24"/>
        </w:rPr>
        <w:t>e</w:t>
      </w:r>
      <w:r w:rsidRPr="00E61719">
        <w:rPr>
          <w:sz w:val="24"/>
          <w:szCs w:val="24"/>
        </w:rPr>
        <w:t xml:space="preserve"> the underlying pressures of almost £300m that </w:t>
      </w:r>
      <w:r w:rsidR="00062E15">
        <w:rPr>
          <w:sz w:val="24"/>
          <w:szCs w:val="24"/>
        </w:rPr>
        <w:t xml:space="preserve">the </w:t>
      </w:r>
      <w:r w:rsidRPr="00E61719">
        <w:rPr>
          <w:sz w:val="24"/>
          <w:szCs w:val="24"/>
        </w:rPr>
        <w:t>E</w:t>
      </w:r>
      <w:r w:rsidR="00062E15">
        <w:rPr>
          <w:sz w:val="24"/>
          <w:szCs w:val="24"/>
        </w:rPr>
        <w:t xml:space="preserve">ducation </w:t>
      </w:r>
      <w:r w:rsidRPr="00E61719">
        <w:rPr>
          <w:sz w:val="24"/>
          <w:szCs w:val="24"/>
        </w:rPr>
        <w:t>A</w:t>
      </w:r>
      <w:r w:rsidR="00062E15">
        <w:rPr>
          <w:sz w:val="24"/>
          <w:szCs w:val="24"/>
        </w:rPr>
        <w:t>uthority</w:t>
      </w:r>
      <w:r w:rsidRPr="00E61719">
        <w:rPr>
          <w:sz w:val="24"/>
          <w:szCs w:val="24"/>
        </w:rPr>
        <w:t xml:space="preserve"> was reporting earlier in 2022/23 have not been addressed</w:t>
      </w:r>
      <w:r w:rsidR="00A71A7F">
        <w:rPr>
          <w:sz w:val="24"/>
          <w:szCs w:val="24"/>
        </w:rPr>
        <w:t>. Rather those financial pressure</w:t>
      </w:r>
      <w:r w:rsidR="008B1D44">
        <w:rPr>
          <w:sz w:val="24"/>
          <w:szCs w:val="24"/>
        </w:rPr>
        <w:t>s</w:t>
      </w:r>
      <w:r w:rsidR="00A41861">
        <w:rPr>
          <w:sz w:val="24"/>
          <w:szCs w:val="24"/>
        </w:rPr>
        <w:t xml:space="preserve"> are growing</w:t>
      </w:r>
      <w:r w:rsidRPr="00E61719">
        <w:rPr>
          <w:sz w:val="24"/>
          <w:szCs w:val="24"/>
        </w:rPr>
        <w:t>.</w:t>
      </w:r>
    </w:p>
    <w:p w14:paraId="1519686D" w14:textId="5F7B1D21" w:rsidR="00E61719" w:rsidRDefault="00670C16" w:rsidP="00F32160">
      <w:pPr>
        <w:pStyle w:val="ListParagraph"/>
        <w:numPr>
          <w:ilvl w:val="0"/>
          <w:numId w:val="5"/>
        </w:numPr>
        <w:rPr>
          <w:sz w:val="24"/>
          <w:szCs w:val="24"/>
        </w:rPr>
      </w:pPr>
      <w:r w:rsidRPr="00E61719">
        <w:rPr>
          <w:sz w:val="24"/>
          <w:szCs w:val="24"/>
        </w:rPr>
        <w:t>Taking into account the 2023/24 anticipated pay and price inflation, continued projected growth in demand for Special Educational Needs (SEN) services as well as proposed budget cuts across the NI public sector generally,</w:t>
      </w:r>
      <w:r w:rsidR="00565442">
        <w:rPr>
          <w:sz w:val="24"/>
          <w:szCs w:val="24"/>
        </w:rPr>
        <w:t xml:space="preserve"> the existing shortfall is only likely to grow.</w:t>
      </w:r>
    </w:p>
    <w:p w14:paraId="31DA12FA" w14:textId="2DE76B7B" w:rsidR="00E61719" w:rsidRDefault="006243C8" w:rsidP="00F32160">
      <w:pPr>
        <w:pStyle w:val="ListParagraph"/>
        <w:numPr>
          <w:ilvl w:val="0"/>
          <w:numId w:val="5"/>
        </w:numPr>
        <w:rPr>
          <w:sz w:val="24"/>
          <w:szCs w:val="24"/>
        </w:rPr>
      </w:pPr>
      <w:r>
        <w:rPr>
          <w:sz w:val="24"/>
          <w:szCs w:val="24"/>
        </w:rPr>
        <w:t>Core e</w:t>
      </w:r>
      <w:r w:rsidR="008A6894" w:rsidRPr="00E61719">
        <w:rPr>
          <w:sz w:val="24"/>
          <w:szCs w:val="24"/>
        </w:rPr>
        <w:t>ducation funding should</w:t>
      </w:r>
      <w:r w:rsidR="00565442">
        <w:rPr>
          <w:sz w:val="24"/>
          <w:szCs w:val="24"/>
        </w:rPr>
        <w:t xml:space="preserve"> not</w:t>
      </w:r>
      <w:r w:rsidR="008A6894" w:rsidRPr="00E61719">
        <w:rPr>
          <w:sz w:val="24"/>
          <w:szCs w:val="24"/>
        </w:rPr>
        <w:t xml:space="preserve"> </w:t>
      </w:r>
      <w:r>
        <w:rPr>
          <w:sz w:val="24"/>
          <w:szCs w:val="24"/>
        </w:rPr>
        <w:t>be</w:t>
      </w:r>
      <w:r w:rsidR="008A6894" w:rsidRPr="00E61719">
        <w:rPr>
          <w:sz w:val="24"/>
          <w:szCs w:val="24"/>
        </w:rPr>
        <w:t xml:space="preserve"> depend</w:t>
      </w:r>
      <w:r>
        <w:rPr>
          <w:sz w:val="24"/>
          <w:szCs w:val="24"/>
        </w:rPr>
        <w:t>ent</w:t>
      </w:r>
      <w:r w:rsidR="008A6894" w:rsidRPr="00E61719">
        <w:rPr>
          <w:sz w:val="24"/>
          <w:szCs w:val="24"/>
        </w:rPr>
        <w:t xml:space="preserve"> </w:t>
      </w:r>
      <w:r>
        <w:rPr>
          <w:sz w:val="24"/>
          <w:szCs w:val="24"/>
        </w:rPr>
        <w:t>up</w:t>
      </w:r>
      <w:r w:rsidR="008A6894" w:rsidRPr="00E61719">
        <w:rPr>
          <w:sz w:val="24"/>
          <w:szCs w:val="24"/>
        </w:rPr>
        <w:t>on in</w:t>
      </w:r>
      <w:r>
        <w:rPr>
          <w:sz w:val="24"/>
          <w:szCs w:val="24"/>
        </w:rPr>
        <w:t>-</w:t>
      </w:r>
      <w:r w:rsidR="008A6894" w:rsidRPr="00E61719">
        <w:rPr>
          <w:sz w:val="24"/>
          <w:szCs w:val="24"/>
        </w:rPr>
        <w:t>year monitoring rounds or ear marked funds.</w:t>
      </w:r>
      <w:r w:rsidR="0000627B">
        <w:rPr>
          <w:sz w:val="24"/>
          <w:szCs w:val="24"/>
        </w:rPr>
        <w:t xml:space="preserve"> </w:t>
      </w:r>
      <w:r w:rsidR="001401D6" w:rsidRPr="00E61719">
        <w:rPr>
          <w:sz w:val="24"/>
          <w:szCs w:val="24"/>
        </w:rPr>
        <w:t xml:space="preserve">Core funding must be sufficient for schools and those that deliver key services </w:t>
      </w:r>
      <w:r>
        <w:rPr>
          <w:sz w:val="24"/>
          <w:szCs w:val="24"/>
        </w:rPr>
        <w:t>to</w:t>
      </w:r>
      <w:r w:rsidRPr="00E61719">
        <w:rPr>
          <w:sz w:val="24"/>
          <w:szCs w:val="24"/>
        </w:rPr>
        <w:t xml:space="preserve"> </w:t>
      </w:r>
      <w:r w:rsidR="001401D6" w:rsidRPr="00E61719">
        <w:rPr>
          <w:sz w:val="24"/>
          <w:szCs w:val="24"/>
        </w:rPr>
        <w:t>them</w:t>
      </w:r>
      <w:r>
        <w:rPr>
          <w:sz w:val="24"/>
          <w:szCs w:val="24"/>
        </w:rPr>
        <w:t xml:space="preserve"> to operate effectively, before any </w:t>
      </w:r>
      <w:r w:rsidR="008B1D44">
        <w:rPr>
          <w:sz w:val="24"/>
          <w:szCs w:val="24"/>
        </w:rPr>
        <w:t>additionality</w:t>
      </w:r>
      <w:r>
        <w:rPr>
          <w:sz w:val="24"/>
          <w:szCs w:val="24"/>
        </w:rPr>
        <w:t xml:space="preserve"> is provided</w:t>
      </w:r>
      <w:r w:rsidR="001401D6" w:rsidRPr="00E61719">
        <w:rPr>
          <w:sz w:val="24"/>
          <w:szCs w:val="24"/>
        </w:rPr>
        <w:t>.</w:t>
      </w:r>
      <w:r w:rsidR="0000627B">
        <w:rPr>
          <w:sz w:val="24"/>
          <w:szCs w:val="24"/>
        </w:rPr>
        <w:t xml:space="preserve"> </w:t>
      </w:r>
    </w:p>
    <w:p w14:paraId="0370D25C" w14:textId="7A29AD11" w:rsidR="00E61719" w:rsidRDefault="00062E15" w:rsidP="00F32160">
      <w:pPr>
        <w:pStyle w:val="ListParagraph"/>
        <w:numPr>
          <w:ilvl w:val="0"/>
          <w:numId w:val="5"/>
        </w:numPr>
        <w:rPr>
          <w:sz w:val="24"/>
          <w:szCs w:val="24"/>
        </w:rPr>
      </w:pPr>
      <w:r>
        <w:rPr>
          <w:sz w:val="24"/>
          <w:szCs w:val="24"/>
        </w:rPr>
        <w:t>F</w:t>
      </w:r>
      <w:r w:rsidRPr="00E61719">
        <w:rPr>
          <w:sz w:val="24"/>
          <w:szCs w:val="24"/>
        </w:rPr>
        <w:t xml:space="preserve">or a number of years </w:t>
      </w:r>
      <w:r w:rsidR="001401D6" w:rsidRPr="00E61719">
        <w:rPr>
          <w:sz w:val="24"/>
          <w:szCs w:val="24"/>
        </w:rPr>
        <w:t xml:space="preserve">CSSC and other education bodies have been </w:t>
      </w:r>
      <w:r>
        <w:rPr>
          <w:sz w:val="24"/>
          <w:szCs w:val="24"/>
        </w:rPr>
        <w:t>highlighting</w:t>
      </w:r>
      <w:r w:rsidR="001401D6" w:rsidRPr="00E61719">
        <w:rPr>
          <w:sz w:val="24"/>
          <w:szCs w:val="24"/>
        </w:rPr>
        <w:t xml:space="preserve"> the lack of an adequate baseline budget for</w:t>
      </w:r>
      <w:r w:rsidR="006929DC">
        <w:rPr>
          <w:sz w:val="24"/>
          <w:szCs w:val="24"/>
        </w:rPr>
        <w:t xml:space="preserve"> and </w:t>
      </w:r>
      <w:r w:rsidR="006243C8">
        <w:rPr>
          <w:sz w:val="24"/>
          <w:szCs w:val="24"/>
        </w:rPr>
        <w:t>in</w:t>
      </w:r>
      <w:r w:rsidR="006929DC">
        <w:rPr>
          <w:sz w:val="24"/>
          <w:szCs w:val="24"/>
        </w:rPr>
        <w:t xml:space="preserve"> support</w:t>
      </w:r>
      <w:r w:rsidR="001401D6" w:rsidRPr="00E61719">
        <w:rPr>
          <w:sz w:val="24"/>
          <w:szCs w:val="24"/>
        </w:rPr>
        <w:t xml:space="preserve"> </w:t>
      </w:r>
      <w:r w:rsidR="006243C8">
        <w:rPr>
          <w:sz w:val="24"/>
          <w:szCs w:val="24"/>
        </w:rPr>
        <w:t xml:space="preserve">of </w:t>
      </w:r>
      <w:r w:rsidR="001401D6" w:rsidRPr="00E61719">
        <w:rPr>
          <w:sz w:val="24"/>
          <w:szCs w:val="24"/>
        </w:rPr>
        <w:t>schools.</w:t>
      </w:r>
      <w:r w:rsidR="0000627B">
        <w:rPr>
          <w:sz w:val="24"/>
          <w:szCs w:val="24"/>
        </w:rPr>
        <w:t xml:space="preserve"> </w:t>
      </w:r>
      <w:r w:rsidR="001401D6" w:rsidRPr="00E61719">
        <w:rPr>
          <w:sz w:val="24"/>
          <w:szCs w:val="24"/>
        </w:rPr>
        <w:t xml:space="preserve">It is impossible for </w:t>
      </w:r>
      <w:r w:rsidR="006243C8">
        <w:rPr>
          <w:sz w:val="24"/>
          <w:szCs w:val="24"/>
        </w:rPr>
        <w:t xml:space="preserve">schools and </w:t>
      </w:r>
      <w:r w:rsidR="001401D6" w:rsidRPr="00E61719">
        <w:rPr>
          <w:sz w:val="24"/>
          <w:szCs w:val="24"/>
        </w:rPr>
        <w:t>the sector</w:t>
      </w:r>
      <w:r w:rsidR="006243C8">
        <w:rPr>
          <w:sz w:val="24"/>
          <w:szCs w:val="24"/>
        </w:rPr>
        <w:t xml:space="preserve"> as a whole</w:t>
      </w:r>
      <w:r w:rsidR="001401D6" w:rsidRPr="00E61719">
        <w:rPr>
          <w:sz w:val="24"/>
          <w:szCs w:val="24"/>
        </w:rPr>
        <w:t xml:space="preserve"> to plan effectively when each financial year </w:t>
      </w:r>
      <w:r w:rsidR="00565442">
        <w:rPr>
          <w:sz w:val="24"/>
          <w:szCs w:val="24"/>
        </w:rPr>
        <w:t xml:space="preserve">commences </w:t>
      </w:r>
      <w:r w:rsidR="001401D6" w:rsidRPr="00E61719">
        <w:rPr>
          <w:sz w:val="24"/>
          <w:szCs w:val="24"/>
        </w:rPr>
        <w:t xml:space="preserve">with a funding </w:t>
      </w:r>
      <w:r w:rsidR="006243C8">
        <w:rPr>
          <w:sz w:val="24"/>
          <w:szCs w:val="24"/>
        </w:rPr>
        <w:t>deficit</w:t>
      </w:r>
      <w:r w:rsidR="001401D6" w:rsidRPr="00E61719">
        <w:rPr>
          <w:sz w:val="24"/>
          <w:szCs w:val="24"/>
        </w:rPr>
        <w:t>.</w:t>
      </w:r>
      <w:r w:rsidR="0000627B">
        <w:rPr>
          <w:sz w:val="24"/>
          <w:szCs w:val="24"/>
        </w:rPr>
        <w:t xml:space="preserve"> </w:t>
      </w:r>
    </w:p>
    <w:p w14:paraId="5C81BCAA" w14:textId="53E334FD" w:rsidR="00E61719" w:rsidRDefault="001401D6" w:rsidP="00F32160">
      <w:pPr>
        <w:pStyle w:val="ListParagraph"/>
        <w:numPr>
          <w:ilvl w:val="0"/>
          <w:numId w:val="5"/>
        </w:numPr>
        <w:rPr>
          <w:sz w:val="24"/>
          <w:szCs w:val="24"/>
        </w:rPr>
      </w:pPr>
      <w:r w:rsidRPr="00E61719">
        <w:rPr>
          <w:sz w:val="24"/>
          <w:szCs w:val="24"/>
        </w:rPr>
        <w:t xml:space="preserve">The position is steadily deteriorating with over 50% of all schools expected to report a funding deficit at 31 March 2023. </w:t>
      </w:r>
      <w:r w:rsidR="006243C8">
        <w:rPr>
          <w:sz w:val="24"/>
          <w:szCs w:val="24"/>
        </w:rPr>
        <w:t>As the funding authority this directly</w:t>
      </w:r>
      <w:r w:rsidR="00062E15">
        <w:rPr>
          <w:sz w:val="24"/>
          <w:szCs w:val="24"/>
        </w:rPr>
        <w:t xml:space="preserve"> contributes to the EA deficit.</w:t>
      </w:r>
      <w:r w:rsidRPr="00E61719">
        <w:rPr>
          <w:sz w:val="24"/>
          <w:szCs w:val="24"/>
        </w:rPr>
        <w:t xml:space="preserve"> </w:t>
      </w:r>
    </w:p>
    <w:p w14:paraId="577D6893" w14:textId="7F6B7DE2" w:rsidR="00E61719" w:rsidRDefault="001401D6" w:rsidP="00F32160">
      <w:pPr>
        <w:pStyle w:val="ListParagraph"/>
        <w:numPr>
          <w:ilvl w:val="0"/>
          <w:numId w:val="5"/>
        </w:numPr>
        <w:rPr>
          <w:sz w:val="24"/>
          <w:szCs w:val="24"/>
        </w:rPr>
      </w:pPr>
      <w:r w:rsidRPr="00E61719">
        <w:rPr>
          <w:sz w:val="24"/>
          <w:szCs w:val="24"/>
        </w:rPr>
        <w:t xml:space="preserve">The significant backlog in </w:t>
      </w:r>
      <w:r w:rsidR="004C5490">
        <w:rPr>
          <w:sz w:val="24"/>
          <w:szCs w:val="24"/>
        </w:rPr>
        <w:t xml:space="preserve">support for school </w:t>
      </w:r>
      <w:r w:rsidRPr="00E61719">
        <w:rPr>
          <w:sz w:val="24"/>
          <w:szCs w:val="24"/>
        </w:rPr>
        <w:t>infrastructure</w:t>
      </w:r>
      <w:r w:rsidR="004C5490">
        <w:rPr>
          <w:sz w:val="24"/>
          <w:szCs w:val="24"/>
        </w:rPr>
        <w:t>,</w:t>
      </w:r>
      <w:r w:rsidRPr="00E61719">
        <w:rPr>
          <w:sz w:val="24"/>
          <w:szCs w:val="24"/>
        </w:rPr>
        <w:t xml:space="preserve"> maintenance and minor capital works must be addressed urgently.</w:t>
      </w:r>
      <w:r w:rsidR="0000627B">
        <w:rPr>
          <w:sz w:val="24"/>
          <w:szCs w:val="24"/>
        </w:rPr>
        <w:t xml:space="preserve"> </w:t>
      </w:r>
    </w:p>
    <w:p w14:paraId="2EF76A62" w14:textId="6C19F0AF" w:rsidR="00670C16" w:rsidRPr="00E61719" w:rsidRDefault="001401D6" w:rsidP="00F32160">
      <w:pPr>
        <w:pStyle w:val="ListParagraph"/>
        <w:numPr>
          <w:ilvl w:val="0"/>
          <w:numId w:val="5"/>
        </w:numPr>
        <w:rPr>
          <w:sz w:val="24"/>
          <w:szCs w:val="24"/>
        </w:rPr>
      </w:pPr>
      <w:r w:rsidRPr="00E61719">
        <w:rPr>
          <w:sz w:val="24"/>
          <w:szCs w:val="24"/>
        </w:rPr>
        <w:t xml:space="preserve">Spending to maintain the fabric of the school estate is now </w:t>
      </w:r>
      <w:r w:rsidR="004C5490">
        <w:rPr>
          <w:sz w:val="24"/>
          <w:szCs w:val="24"/>
        </w:rPr>
        <w:t xml:space="preserve">predominantly </w:t>
      </w:r>
      <w:r w:rsidRPr="00E61719">
        <w:rPr>
          <w:sz w:val="24"/>
          <w:szCs w:val="24"/>
        </w:rPr>
        <w:t xml:space="preserve">limited to </w:t>
      </w:r>
      <w:r w:rsidR="00033D5D" w:rsidRPr="00E61719">
        <w:rPr>
          <w:sz w:val="24"/>
          <w:szCs w:val="24"/>
        </w:rPr>
        <w:t>items that would pose significant risk to health and safety</w:t>
      </w:r>
      <w:r w:rsidR="004C5490">
        <w:rPr>
          <w:sz w:val="24"/>
          <w:szCs w:val="24"/>
        </w:rPr>
        <w:t>.</w:t>
      </w:r>
      <w:r w:rsidR="00062E15">
        <w:rPr>
          <w:sz w:val="24"/>
          <w:szCs w:val="24"/>
        </w:rPr>
        <w:br/>
      </w:r>
    </w:p>
    <w:p w14:paraId="40E0E8EF" w14:textId="3F371717" w:rsidR="00925ADF" w:rsidRPr="002726E9" w:rsidRDefault="00670C16" w:rsidP="002726E9">
      <w:pPr>
        <w:rPr>
          <w:b/>
          <w:bCs/>
          <w:sz w:val="24"/>
          <w:szCs w:val="24"/>
        </w:rPr>
      </w:pPr>
      <w:r w:rsidRPr="002726E9">
        <w:rPr>
          <w:b/>
          <w:bCs/>
          <w:sz w:val="24"/>
          <w:szCs w:val="24"/>
        </w:rPr>
        <w:t xml:space="preserve">What is the impact on the delivery of education in Northern Ireland? </w:t>
      </w:r>
    </w:p>
    <w:p w14:paraId="5B04BE6C" w14:textId="3623DDC9" w:rsidR="00E61719" w:rsidRDefault="00925ADF" w:rsidP="00E61719">
      <w:pPr>
        <w:pStyle w:val="ListParagraph"/>
        <w:numPr>
          <w:ilvl w:val="0"/>
          <w:numId w:val="6"/>
        </w:numPr>
        <w:rPr>
          <w:sz w:val="24"/>
          <w:szCs w:val="24"/>
        </w:rPr>
      </w:pPr>
      <w:r w:rsidRPr="00E61719">
        <w:rPr>
          <w:sz w:val="24"/>
          <w:szCs w:val="24"/>
        </w:rPr>
        <w:t>The current generation of child</w:t>
      </w:r>
      <w:r w:rsidR="008A6894" w:rsidRPr="00E61719">
        <w:rPr>
          <w:sz w:val="24"/>
          <w:szCs w:val="24"/>
        </w:rPr>
        <w:t>ren</w:t>
      </w:r>
      <w:r w:rsidRPr="00E61719">
        <w:rPr>
          <w:sz w:val="24"/>
          <w:szCs w:val="24"/>
        </w:rPr>
        <w:t xml:space="preserve"> have already been adversely affected </w:t>
      </w:r>
      <w:proofErr w:type="gramStart"/>
      <w:r w:rsidRPr="00E61719">
        <w:rPr>
          <w:sz w:val="24"/>
          <w:szCs w:val="24"/>
        </w:rPr>
        <w:t>as a result of</w:t>
      </w:r>
      <w:proofErr w:type="gramEnd"/>
      <w:r w:rsidRPr="00E61719">
        <w:rPr>
          <w:sz w:val="24"/>
          <w:szCs w:val="24"/>
        </w:rPr>
        <w:t xml:space="preserve"> the </w:t>
      </w:r>
      <w:r w:rsidR="00062E15">
        <w:rPr>
          <w:sz w:val="24"/>
          <w:szCs w:val="24"/>
        </w:rPr>
        <w:t xml:space="preserve">COVID-19 </w:t>
      </w:r>
      <w:r w:rsidRPr="00E61719">
        <w:rPr>
          <w:sz w:val="24"/>
          <w:szCs w:val="24"/>
        </w:rPr>
        <w:t xml:space="preserve">pandemic. Cost saving initiatives for more than a decade have significantly </w:t>
      </w:r>
      <w:r w:rsidR="004C5490">
        <w:rPr>
          <w:sz w:val="24"/>
          <w:szCs w:val="24"/>
        </w:rPr>
        <w:t>reduced</w:t>
      </w:r>
      <w:r w:rsidRPr="00E61719">
        <w:rPr>
          <w:sz w:val="24"/>
          <w:szCs w:val="24"/>
        </w:rPr>
        <w:t xml:space="preserve"> the </w:t>
      </w:r>
      <w:r w:rsidR="004C5490">
        <w:rPr>
          <w:sz w:val="24"/>
          <w:szCs w:val="24"/>
        </w:rPr>
        <w:t>purchasing</w:t>
      </w:r>
      <w:r w:rsidRPr="00E61719">
        <w:rPr>
          <w:sz w:val="24"/>
          <w:szCs w:val="24"/>
        </w:rPr>
        <w:t xml:space="preserve"> power of funding provided </w:t>
      </w:r>
      <w:r w:rsidR="004C5490">
        <w:rPr>
          <w:sz w:val="24"/>
          <w:szCs w:val="24"/>
        </w:rPr>
        <w:t>to</w:t>
      </w:r>
      <w:r w:rsidRPr="00E61719">
        <w:rPr>
          <w:sz w:val="24"/>
          <w:szCs w:val="24"/>
        </w:rPr>
        <w:t xml:space="preserve"> our schools, children and young people. </w:t>
      </w:r>
    </w:p>
    <w:p w14:paraId="0E479C8F" w14:textId="326B68B9" w:rsidR="007D552B" w:rsidRDefault="004C5490" w:rsidP="00E61719">
      <w:pPr>
        <w:pStyle w:val="ListParagraph"/>
        <w:numPr>
          <w:ilvl w:val="0"/>
          <w:numId w:val="6"/>
        </w:numPr>
        <w:rPr>
          <w:sz w:val="24"/>
          <w:szCs w:val="24"/>
        </w:rPr>
      </w:pPr>
      <w:r>
        <w:rPr>
          <w:sz w:val="24"/>
          <w:szCs w:val="24"/>
        </w:rPr>
        <w:t xml:space="preserve">The </w:t>
      </w:r>
      <w:r w:rsidR="00925ADF" w:rsidRPr="00E61719">
        <w:rPr>
          <w:sz w:val="24"/>
          <w:szCs w:val="24"/>
        </w:rPr>
        <w:t xml:space="preserve">EA </w:t>
      </w:r>
      <w:r>
        <w:rPr>
          <w:sz w:val="24"/>
          <w:szCs w:val="24"/>
        </w:rPr>
        <w:t xml:space="preserve">annual budget </w:t>
      </w:r>
      <w:r w:rsidR="00925ADF" w:rsidRPr="00E61719">
        <w:rPr>
          <w:sz w:val="24"/>
          <w:szCs w:val="24"/>
        </w:rPr>
        <w:t xml:space="preserve">has been </w:t>
      </w:r>
      <w:r>
        <w:rPr>
          <w:sz w:val="24"/>
          <w:szCs w:val="24"/>
        </w:rPr>
        <w:t xml:space="preserve">reduced through </w:t>
      </w:r>
      <w:r w:rsidR="00925ADF" w:rsidRPr="00E61719">
        <w:rPr>
          <w:sz w:val="24"/>
          <w:szCs w:val="24"/>
        </w:rPr>
        <w:t xml:space="preserve">cost reductions </w:t>
      </w:r>
      <w:r>
        <w:rPr>
          <w:sz w:val="24"/>
          <w:szCs w:val="24"/>
        </w:rPr>
        <w:t xml:space="preserve">by </w:t>
      </w:r>
      <w:r w:rsidR="00925ADF" w:rsidRPr="00E61719">
        <w:rPr>
          <w:sz w:val="24"/>
          <w:szCs w:val="24"/>
        </w:rPr>
        <w:t xml:space="preserve">£150m since 2015. </w:t>
      </w:r>
      <w:r w:rsidR="00062E15">
        <w:rPr>
          <w:sz w:val="24"/>
          <w:szCs w:val="24"/>
        </w:rPr>
        <w:t xml:space="preserve">This is transformation carried out to reduce funding </w:t>
      </w:r>
      <w:r>
        <w:rPr>
          <w:sz w:val="24"/>
          <w:szCs w:val="24"/>
        </w:rPr>
        <w:t xml:space="preserve">requirement </w:t>
      </w:r>
      <w:r w:rsidR="00062E15">
        <w:rPr>
          <w:sz w:val="24"/>
          <w:szCs w:val="24"/>
        </w:rPr>
        <w:t>rather than to provide the right services for the future of our children and young people.</w:t>
      </w:r>
      <w:r w:rsidR="00925ADF" w:rsidRPr="00E61719">
        <w:rPr>
          <w:sz w:val="24"/>
          <w:szCs w:val="24"/>
        </w:rPr>
        <w:t xml:space="preserve"> </w:t>
      </w:r>
    </w:p>
    <w:p w14:paraId="25CF88A0" w14:textId="2F204036" w:rsidR="00545B3E" w:rsidRDefault="00925ADF" w:rsidP="004C5490">
      <w:pPr>
        <w:pStyle w:val="ListParagraph"/>
        <w:numPr>
          <w:ilvl w:val="0"/>
          <w:numId w:val="6"/>
        </w:numPr>
        <w:rPr>
          <w:sz w:val="24"/>
          <w:szCs w:val="24"/>
        </w:rPr>
      </w:pPr>
      <w:r w:rsidRPr="007D552B">
        <w:rPr>
          <w:sz w:val="24"/>
          <w:szCs w:val="24"/>
        </w:rPr>
        <w:t>School</w:t>
      </w:r>
      <w:r w:rsidR="00062E15">
        <w:rPr>
          <w:sz w:val="24"/>
          <w:szCs w:val="24"/>
        </w:rPr>
        <w:t xml:space="preserve"> leaders </w:t>
      </w:r>
      <w:r w:rsidRPr="007D552B">
        <w:rPr>
          <w:sz w:val="24"/>
          <w:szCs w:val="24"/>
        </w:rPr>
        <w:t xml:space="preserve">are </w:t>
      </w:r>
      <w:r w:rsidR="00062E15">
        <w:rPr>
          <w:sz w:val="24"/>
          <w:szCs w:val="24"/>
        </w:rPr>
        <w:t xml:space="preserve">clearly stating </w:t>
      </w:r>
      <w:r w:rsidRPr="007D552B">
        <w:rPr>
          <w:sz w:val="24"/>
          <w:szCs w:val="24"/>
        </w:rPr>
        <w:t>that unless this under investment is addressed, it will be impossible to provide our children and young people with an education that ensures they have the best start in life.</w:t>
      </w:r>
      <w:r w:rsidR="0000627B">
        <w:rPr>
          <w:sz w:val="24"/>
          <w:szCs w:val="24"/>
        </w:rPr>
        <w:t xml:space="preserve"> </w:t>
      </w:r>
    </w:p>
    <w:p w14:paraId="034C1271" w14:textId="77777777" w:rsidR="002726E9" w:rsidRPr="002726E9" w:rsidRDefault="002726E9" w:rsidP="002726E9">
      <w:pPr>
        <w:rPr>
          <w:sz w:val="24"/>
          <w:szCs w:val="24"/>
        </w:rPr>
      </w:pPr>
    </w:p>
    <w:p w14:paraId="3CA5AE22" w14:textId="67B65A08" w:rsidR="007D552B" w:rsidRDefault="007D552B" w:rsidP="004C5490">
      <w:pPr>
        <w:pStyle w:val="ListParagraph"/>
        <w:ind w:left="1440"/>
        <w:rPr>
          <w:sz w:val="24"/>
          <w:szCs w:val="24"/>
        </w:rPr>
      </w:pPr>
    </w:p>
    <w:p w14:paraId="59A8D140" w14:textId="3C70771E" w:rsidR="003E2645" w:rsidRDefault="003E2645" w:rsidP="004C5490">
      <w:pPr>
        <w:pStyle w:val="ListParagraph"/>
        <w:ind w:left="1440"/>
        <w:rPr>
          <w:sz w:val="24"/>
          <w:szCs w:val="24"/>
        </w:rPr>
      </w:pPr>
    </w:p>
    <w:p w14:paraId="41967ED5" w14:textId="77777777" w:rsidR="003E2645" w:rsidRPr="007D552B" w:rsidRDefault="003E2645" w:rsidP="004C5490">
      <w:pPr>
        <w:pStyle w:val="ListParagraph"/>
        <w:ind w:left="1440"/>
        <w:rPr>
          <w:sz w:val="24"/>
          <w:szCs w:val="24"/>
        </w:rPr>
      </w:pPr>
    </w:p>
    <w:p w14:paraId="4CD134D4" w14:textId="68F983F5" w:rsidR="00545B3E" w:rsidRDefault="00016437" w:rsidP="00BD4591">
      <w:pPr>
        <w:pStyle w:val="ListParagraph"/>
        <w:numPr>
          <w:ilvl w:val="0"/>
          <w:numId w:val="2"/>
        </w:numPr>
        <w:ind w:left="426"/>
        <w:rPr>
          <w:b/>
          <w:bCs/>
          <w:sz w:val="24"/>
          <w:szCs w:val="24"/>
        </w:rPr>
      </w:pPr>
      <w:r w:rsidRPr="001401D6">
        <w:rPr>
          <w:b/>
          <w:bCs/>
          <w:sz w:val="24"/>
          <w:szCs w:val="24"/>
        </w:rPr>
        <w:lastRenderedPageBreak/>
        <w:t>The effectiveness of the Barnett formula in calculating the amount of money the UK Government makes available to Northern Ireland for providing essential servic</w:t>
      </w:r>
      <w:r w:rsidR="00426A92" w:rsidRPr="001401D6">
        <w:rPr>
          <w:b/>
          <w:bCs/>
          <w:sz w:val="24"/>
          <w:szCs w:val="24"/>
        </w:rPr>
        <w:t>es</w:t>
      </w:r>
      <w:r w:rsidR="0000627B">
        <w:rPr>
          <w:b/>
          <w:bCs/>
          <w:sz w:val="24"/>
          <w:szCs w:val="24"/>
        </w:rPr>
        <w:t>.</w:t>
      </w:r>
    </w:p>
    <w:p w14:paraId="4D90BF7E" w14:textId="77777777" w:rsidR="007D552B" w:rsidRPr="00033D5D" w:rsidRDefault="007D552B" w:rsidP="007D552B">
      <w:pPr>
        <w:pStyle w:val="ListParagraph"/>
        <w:rPr>
          <w:b/>
          <w:bCs/>
          <w:sz w:val="24"/>
          <w:szCs w:val="24"/>
        </w:rPr>
      </w:pPr>
    </w:p>
    <w:p w14:paraId="79D6F3E5" w14:textId="3AC7E61E" w:rsidR="007D552B" w:rsidRDefault="00545B3E" w:rsidP="007D552B">
      <w:pPr>
        <w:pStyle w:val="ListParagraph"/>
        <w:numPr>
          <w:ilvl w:val="0"/>
          <w:numId w:val="7"/>
        </w:numPr>
        <w:rPr>
          <w:sz w:val="24"/>
          <w:szCs w:val="24"/>
        </w:rPr>
      </w:pPr>
      <w:bookmarkStart w:id="0" w:name="_Hlk132382604"/>
      <w:r w:rsidRPr="007D552B">
        <w:rPr>
          <w:sz w:val="24"/>
          <w:szCs w:val="24"/>
        </w:rPr>
        <w:t>Central to this issue is the presumption that Northern Ireland is</w:t>
      </w:r>
      <w:r w:rsidR="0000627B">
        <w:rPr>
          <w:sz w:val="24"/>
          <w:szCs w:val="24"/>
        </w:rPr>
        <w:t>,</w:t>
      </w:r>
    </w:p>
    <w:p w14:paraId="3AED52D8" w14:textId="58F735F4" w:rsidR="007D552B" w:rsidRDefault="0000627B" w:rsidP="007D552B">
      <w:pPr>
        <w:pStyle w:val="ListParagraph"/>
        <w:numPr>
          <w:ilvl w:val="1"/>
          <w:numId w:val="7"/>
        </w:numPr>
        <w:rPr>
          <w:sz w:val="24"/>
          <w:szCs w:val="24"/>
        </w:rPr>
      </w:pPr>
      <w:r>
        <w:rPr>
          <w:sz w:val="24"/>
          <w:szCs w:val="24"/>
        </w:rPr>
        <w:t>r</w:t>
      </w:r>
      <w:r w:rsidR="00545B3E" w:rsidRPr="007D552B">
        <w:rPr>
          <w:sz w:val="24"/>
          <w:szCs w:val="24"/>
        </w:rPr>
        <w:t xml:space="preserve">eceiving sufficient funding that values children and young people equitably with those </w:t>
      </w:r>
      <w:r w:rsidR="00543486">
        <w:rPr>
          <w:sz w:val="24"/>
          <w:szCs w:val="24"/>
        </w:rPr>
        <w:t>elsewhere in the United Kingdom</w:t>
      </w:r>
      <w:r w:rsidR="00545B3E" w:rsidRPr="007D552B">
        <w:rPr>
          <w:sz w:val="24"/>
          <w:szCs w:val="24"/>
        </w:rPr>
        <w:t xml:space="preserve"> </w:t>
      </w:r>
    </w:p>
    <w:p w14:paraId="454F1770" w14:textId="34B22BAB" w:rsidR="00B10501" w:rsidRDefault="0000627B" w:rsidP="007D552B">
      <w:pPr>
        <w:pStyle w:val="ListParagraph"/>
        <w:numPr>
          <w:ilvl w:val="1"/>
          <w:numId w:val="7"/>
        </w:numPr>
        <w:rPr>
          <w:sz w:val="24"/>
          <w:szCs w:val="24"/>
        </w:rPr>
      </w:pPr>
      <w:r>
        <w:rPr>
          <w:sz w:val="24"/>
          <w:szCs w:val="24"/>
        </w:rPr>
        <w:t>s</w:t>
      </w:r>
      <w:r w:rsidR="00545B3E" w:rsidRPr="007D552B">
        <w:rPr>
          <w:sz w:val="24"/>
          <w:szCs w:val="24"/>
        </w:rPr>
        <w:t>tarting from the same place</w:t>
      </w:r>
      <w:r w:rsidR="00925ADF" w:rsidRPr="007D552B">
        <w:rPr>
          <w:sz w:val="24"/>
          <w:szCs w:val="24"/>
        </w:rPr>
        <w:t xml:space="preserve"> as </w:t>
      </w:r>
      <w:r w:rsidR="00F31E3A">
        <w:rPr>
          <w:sz w:val="24"/>
          <w:szCs w:val="24"/>
        </w:rPr>
        <w:t xml:space="preserve">the rest of Great Britain </w:t>
      </w:r>
      <w:r w:rsidR="00503057">
        <w:rPr>
          <w:sz w:val="24"/>
          <w:szCs w:val="24"/>
        </w:rPr>
        <w:t>and requires similar investment</w:t>
      </w:r>
      <w:r>
        <w:rPr>
          <w:sz w:val="24"/>
          <w:szCs w:val="24"/>
        </w:rPr>
        <w:t>.</w:t>
      </w:r>
    </w:p>
    <w:p w14:paraId="08327EB6" w14:textId="0283E721" w:rsidR="00503057" w:rsidRPr="00B615DF" w:rsidRDefault="00543486" w:rsidP="00B615DF">
      <w:pPr>
        <w:ind w:left="426"/>
        <w:rPr>
          <w:sz w:val="24"/>
          <w:szCs w:val="24"/>
        </w:rPr>
      </w:pPr>
      <w:r>
        <w:rPr>
          <w:sz w:val="24"/>
          <w:szCs w:val="24"/>
        </w:rPr>
        <w:t xml:space="preserve">This </w:t>
      </w:r>
      <w:r w:rsidR="00503057" w:rsidRPr="00BD4591">
        <w:rPr>
          <w:sz w:val="24"/>
          <w:szCs w:val="24"/>
        </w:rPr>
        <w:t xml:space="preserve">does not </w:t>
      </w:r>
      <w:r w:rsidR="00E47DA3" w:rsidRPr="00BD4591">
        <w:rPr>
          <w:sz w:val="24"/>
          <w:szCs w:val="24"/>
        </w:rPr>
        <w:t>recognise the specific nature of the challenges fac</w:t>
      </w:r>
      <w:r>
        <w:rPr>
          <w:sz w:val="24"/>
          <w:szCs w:val="24"/>
        </w:rPr>
        <w:t>ing</w:t>
      </w:r>
      <w:r w:rsidR="00E47DA3" w:rsidRPr="00BD4591">
        <w:rPr>
          <w:sz w:val="24"/>
          <w:szCs w:val="24"/>
        </w:rPr>
        <w:t xml:space="preserve"> </w:t>
      </w:r>
      <w:r>
        <w:rPr>
          <w:sz w:val="24"/>
          <w:szCs w:val="24"/>
        </w:rPr>
        <w:t xml:space="preserve">education in </w:t>
      </w:r>
      <w:r w:rsidR="00E47DA3" w:rsidRPr="00BD4591">
        <w:rPr>
          <w:sz w:val="24"/>
          <w:szCs w:val="24"/>
        </w:rPr>
        <w:t>Northern Ireland.</w:t>
      </w:r>
      <w:r w:rsidR="00D26A93" w:rsidRPr="00BD4591">
        <w:rPr>
          <w:sz w:val="24"/>
          <w:szCs w:val="24"/>
        </w:rPr>
        <w:t xml:space="preserve"> </w:t>
      </w:r>
    </w:p>
    <w:bookmarkEnd w:id="0"/>
    <w:p w14:paraId="30C46021" w14:textId="702228CA" w:rsidR="007D552B" w:rsidRPr="007D552B" w:rsidRDefault="007D552B" w:rsidP="007D552B">
      <w:pPr>
        <w:pStyle w:val="ListParagraph"/>
        <w:ind w:left="1440"/>
        <w:rPr>
          <w:sz w:val="24"/>
          <w:szCs w:val="24"/>
        </w:rPr>
      </w:pPr>
    </w:p>
    <w:p w14:paraId="7AA3FE5F" w14:textId="196E8B98" w:rsidR="007D552B" w:rsidRDefault="00F93545" w:rsidP="007D552B">
      <w:pPr>
        <w:pStyle w:val="ListParagraph"/>
        <w:numPr>
          <w:ilvl w:val="0"/>
          <w:numId w:val="7"/>
        </w:numPr>
        <w:rPr>
          <w:sz w:val="24"/>
          <w:szCs w:val="24"/>
        </w:rPr>
      </w:pPr>
      <w:r w:rsidRPr="007D552B">
        <w:rPr>
          <w:sz w:val="24"/>
          <w:szCs w:val="24"/>
        </w:rPr>
        <w:t xml:space="preserve">Key to any inquiry needs to be evidence from the Institute of Fiscal Studies </w:t>
      </w:r>
      <w:r w:rsidR="00543486">
        <w:rPr>
          <w:sz w:val="24"/>
          <w:szCs w:val="24"/>
        </w:rPr>
        <w:t xml:space="preserve">– </w:t>
      </w:r>
      <w:proofErr w:type="gramStart"/>
      <w:r w:rsidR="00543486">
        <w:rPr>
          <w:sz w:val="24"/>
          <w:szCs w:val="24"/>
        </w:rPr>
        <w:t xml:space="preserve">this </w:t>
      </w:r>
      <w:r w:rsidRPr="007D552B">
        <w:rPr>
          <w:sz w:val="24"/>
          <w:szCs w:val="24"/>
        </w:rPr>
        <w:t>highlight</w:t>
      </w:r>
      <w:r w:rsidR="00543486">
        <w:rPr>
          <w:sz w:val="24"/>
          <w:szCs w:val="24"/>
        </w:rPr>
        <w:t>s</w:t>
      </w:r>
      <w:proofErr w:type="gramEnd"/>
      <w:r w:rsidR="00543486">
        <w:rPr>
          <w:sz w:val="24"/>
          <w:szCs w:val="24"/>
        </w:rPr>
        <w:t xml:space="preserve"> that</w:t>
      </w:r>
      <w:r w:rsidRPr="007D552B">
        <w:rPr>
          <w:sz w:val="24"/>
          <w:szCs w:val="24"/>
        </w:rPr>
        <w:t xml:space="preserve"> educational spend per pupil in NI</w:t>
      </w:r>
      <w:r w:rsidR="00543486">
        <w:rPr>
          <w:sz w:val="24"/>
          <w:szCs w:val="24"/>
        </w:rPr>
        <w:t xml:space="preserve"> for</w:t>
      </w:r>
      <w:r w:rsidRPr="007D552B">
        <w:rPr>
          <w:sz w:val="24"/>
          <w:szCs w:val="24"/>
        </w:rPr>
        <w:t xml:space="preserve"> 2021/22 </w:t>
      </w:r>
      <w:r w:rsidR="00543486">
        <w:rPr>
          <w:sz w:val="24"/>
          <w:szCs w:val="24"/>
        </w:rPr>
        <w:t>w</w:t>
      </w:r>
      <w:r w:rsidRPr="007D552B">
        <w:rPr>
          <w:sz w:val="24"/>
          <w:szCs w:val="24"/>
        </w:rPr>
        <w:t>as the lowest of the 4 UK nations.</w:t>
      </w:r>
      <w:r w:rsidR="0000627B">
        <w:rPr>
          <w:sz w:val="24"/>
          <w:szCs w:val="24"/>
        </w:rPr>
        <w:t xml:space="preserve"> </w:t>
      </w:r>
    </w:p>
    <w:p w14:paraId="746E760E" w14:textId="06F817AA" w:rsidR="007D552B" w:rsidRDefault="00F93545" w:rsidP="007D552B">
      <w:pPr>
        <w:pStyle w:val="ListParagraph"/>
        <w:numPr>
          <w:ilvl w:val="0"/>
          <w:numId w:val="7"/>
        </w:numPr>
        <w:rPr>
          <w:sz w:val="24"/>
          <w:szCs w:val="24"/>
        </w:rPr>
      </w:pPr>
      <w:r w:rsidRPr="007D552B">
        <w:rPr>
          <w:sz w:val="24"/>
          <w:szCs w:val="24"/>
        </w:rPr>
        <w:t>Scotland was the highest at £7,600 per pupil with NI spending £6,</w:t>
      </w:r>
      <w:r w:rsidR="009A79AD">
        <w:rPr>
          <w:sz w:val="24"/>
          <w:szCs w:val="24"/>
        </w:rPr>
        <w:t>400</w:t>
      </w:r>
      <w:r w:rsidRPr="007D552B">
        <w:rPr>
          <w:sz w:val="24"/>
          <w:szCs w:val="24"/>
        </w:rPr>
        <w:t xml:space="preserve"> per pupil.</w:t>
      </w:r>
      <w:r w:rsidR="0000627B">
        <w:rPr>
          <w:sz w:val="24"/>
          <w:szCs w:val="24"/>
        </w:rPr>
        <w:t xml:space="preserve"> </w:t>
      </w:r>
    </w:p>
    <w:p w14:paraId="43671C52" w14:textId="6D673777" w:rsidR="007D552B" w:rsidRDefault="00505C71" w:rsidP="007D552B">
      <w:pPr>
        <w:pStyle w:val="ListParagraph"/>
        <w:numPr>
          <w:ilvl w:val="0"/>
          <w:numId w:val="7"/>
        </w:numPr>
        <w:rPr>
          <w:sz w:val="24"/>
          <w:szCs w:val="24"/>
        </w:rPr>
      </w:pPr>
      <w:r w:rsidRPr="007D552B">
        <w:rPr>
          <w:sz w:val="24"/>
          <w:szCs w:val="24"/>
        </w:rPr>
        <w:t>If England was taken as a mid-range comparator</w:t>
      </w:r>
      <w:r w:rsidR="00543486">
        <w:rPr>
          <w:sz w:val="24"/>
          <w:szCs w:val="24"/>
        </w:rPr>
        <w:t>,</w:t>
      </w:r>
      <w:r w:rsidRPr="007D552B">
        <w:rPr>
          <w:sz w:val="24"/>
          <w:szCs w:val="24"/>
        </w:rPr>
        <w:t xml:space="preserve"> at £6,700 spending per pupil</w:t>
      </w:r>
      <w:r w:rsidR="00543486">
        <w:rPr>
          <w:sz w:val="24"/>
          <w:szCs w:val="24"/>
        </w:rPr>
        <w:t>,</w:t>
      </w:r>
      <w:r w:rsidRPr="007D552B">
        <w:rPr>
          <w:sz w:val="24"/>
          <w:szCs w:val="24"/>
        </w:rPr>
        <w:t xml:space="preserve"> and </w:t>
      </w:r>
      <w:r w:rsidR="00543486">
        <w:rPr>
          <w:sz w:val="24"/>
          <w:szCs w:val="24"/>
        </w:rPr>
        <w:t xml:space="preserve">if </w:t>
      </w:r>
      <w:r w:rsidRPr="007D552B">
        <w:rPr>
          <w:sz w:val="24"/>
          <w:szCs w:val="24"/>
        </w:rPr>
        <w:t>NI was given the same level of funding, the NI education budget would be £108m greater that its current level.</w:t>
      </w:r>
      <w:r w:rsidR="0000627B">
        <w:rPr>
          <w:sz w:val="24"/>
          <w:szCs w:val="24"/>
        </w:rPr>
        <w:t xml:space="preserve"> </w:t>
      </w:r>
      <w:r w:rsidR="007D552B">
        <w:rPr>
          <w:sz w:val="24"/>
          <w:szCs w:val="24"/>
        </w:rPr>
        <w:t>(Note</w:t>
      </w:r>
      <w:r w:rsidRPr="007D552B">
        <w:rPr>
          <w:sz w:val="24"/>
          <w:szCs w:val="24"/>
        </w:rPr>
        <w:t xml:space="preserve"> this does not include the extra </w:t>
      </w:r>
      <w:r w:rsidR="00B13223">
        <w:rPr>
          <w:sz w:val="24"/>
          <w:szCs w:val="24"/>
        </w:rPr>
        <w:t>£</w:t>
      </w:r>
      <w:r w:rsidRPr="007D552B">
        <w:rPr>
          <w:sz w:val="24"/>
          <w:szCs w:val="24"/>
        </w:rPr>
        <w:t xml:space="preserve">2.3 billion given to </w:t>
      </w:r>
      <w:r w:rsidR="00F11EAD">
        <w:rPr>
          <w:sz w:val="24"/>
          <w:szCs w:val="24"/>
        </w:rPr>
        <w:t xml:space="preserve">education </w:t>
      </w:r>
      <w:r w:rsidRPr="007D552B">
        <w:rPr>
          <w:sz w:val="24"/>
          <w:szCs w:val="24"/>
        </w:rPr>
        <w:t>in England in November 202</w:t>
      </w:r>
      <w:r w:rsidR="00F31E3A">
        <w:rPr>
          <w:sz w:val="24"/>
          <w:szCs w:val="24"/>
        </w:rPr>
        <w:t>2</w:t>
      </w:r>
      <w:r w:rsidR="00F11EAD">
        <w:rPr>
          <w:sz w:val="24"/>
          <w:szCs w:val="24"/>
        </w:rPr>
        <w:t xml:space="preserve"> </w:t>
      </w:r>
      <w:r w:rsidR="009A79AD">
        <w:rPr>
          <w:sz w:val="24"/>
          <w:szCs w:val="24"/>
        </w:rPr>
        <w:t>which further increases the</w:t>
      </w:r>
      <w:r w:rsidR="00F11EAD">
        <w:rPr>
          <w:sz w:val="24"/>
          <w:szCs w:val="24"/>
        </w:rPr>
        <w:t xml:space="preserve"> </w:t>
      </w:r>
      <w:r w:rsidR="009A79AD">
        <w:rPr>
          <w:sz w:val="24"/>
          <w:szCs w:val="24"/>
        </w:rPr>
        <w:t>im</w:t>
      </w:r>
      <w:r w:rsidR="00F11EAD">
        <w:rPr>
          <w:sz w:val="24"/>
          <w:szCs w:val="24"/>
        </w:rPr>
        <w:t>balance</w:t>
      </w:r>
      <w:r w:rsidR="009A79AD">
        <w:rPr>
          <w:sz w:val="24"/>
          <w:szCs w:val="24"/>
        </w:rPr>
        <w:t>,</w:t>
      </w:r>
      <w:r w:rsidR="00F11EAD">
        <w:rPr>
          <w:sz w:val="24"/>
          <w:szCs w:val="24"/>
        </w:rPr>
        <w:t xml:space="preserve"> as already </w:t>
      </w:r>
      <w:r w:rsidR="00F31E3A">
        <w:rPr>
          <w:sz w:val="24"/>
          <w:szCs w:val="24"/>
        </w:rPr>
        <w:t>stated</w:t>
      </w:r>
      <w:r w:rsidR="007D552B">
        <w:rPr>
          <w:sz w:val="24"/>
          <w:szCs w:val="24"/>
        </w:rPr>
        <w:t>)</w:t>
      </w:r>
      <w:r w:rsidRPr="007D552B">
        <w:rPr>
          <w:sz w:val="24"/>
          <w:szCs w:val="24"/>
        </w:rPr>
        <w:t xml:space="preserve">. </w:t>
      </w:r>
    </w:p>
    <w:p w14:paraId="4B0EB327" w14:textId="2B888497" w:rsidR="00033D5D" w:rsidRPr="007D552B" w:rsidRDefault="00830619" w:rsidP="007D552B">
      <w:pPr>
        <w:pStyle w:val="ListParagraph"/>
        <w:numPr>
          <w:ilvl w:val="0"/>
          <w:numId w:val="7"/>
        </w:numPr>
        <w:rPr>
          <w:sz w:val="24"/>
          <w:szCs w:val="24"/>
        </w:rPr>
      </w:pPr>
      <w:r>
        <w:rPr>
          <w:sz w:val="24"/>
          <w:szCs w:val="24"/>
        </w:rPr>
        <w:t>T</w:t>
      </w:r>
      <w:r w:rsidR="00B10501" w:rsidRPr="007D552B">
        <w:rPr>
          <w:sz w:val="24"/>
          <w:szCs w:val="24"/>
        </w:rPr>
        <w:t>able</w:t>
      </w:r>
      <w:r>
        <w:rPr>
          <w:sz w:val="24"/>
          <w:szCs w:val="24"/>
        </w:rPr>
        <w:t xml:space="preserve"> 1</w:t>
      </w:r>
      <w:r w:rsidR="00F31E3A">
        <w:rPr>
          <w:sz w:val="24"/>
          <w:szCs w:val="24"/>
        </w:rPr>
        <w:t xml:space="preserve"> presents the Treasury’s </w:t>
      </w:r>
      <w:r w:rsidR="002A4102">
        <w:rPr>
          <w:sz w:val="24"/>
          <w:szCs w:val="24"/>
        </w:rPr>
        <w:t xml:space="preserve">2021/22 </w:t>
      </w:r>
      <w:r w:rsidR="00F31E3A">
        <w:rPr>
          <w:sz w:val="24"/>
          <w:szCs w:val="24"/>
        </w:rPr>
        <w:t>Public Expenditure Statistical Analysis (PESA) for education.</w:t>
      </w:r>
      <w:r w:rsidR="0000627B">
        <w:rPr>
          <w:sz w:val="24"/>
          <w:szCs w:val="24"/>
        </w:rPr>
        <w:t xml:space="preserve"> </w:t>
      </w:r>
      <w:r w:rsidR="00F31E3A">
        <w:rPr>
          <w:sz w:val="24"/>
          <w:szCs w:val="24"/>
        </w:rPr>
        <w:t xml:space="preserve">It </w:t>
      </w:r>
      <w:r w:rsidR="00B10501" w:rsidRPr="007D552B">
        <w:rPr>
          <w:sz w:val="24"/>
          <w:szCs w:val="24"/>
        </w:rPr>
        <w:t>clearly demonstrat</w:t>
      </w:r>
      <w:r w:rsidR="00F31E3A">
        <w:rPr>
          <w:sz w:val="24"/>
          <w:szCs w:val="24"/>
        </w:rPr>
        <w:t>es</w:t>
      </w:r>
      <w:r w:rsidR="00332EFE" w:rsidRPr="007D552B">
        <w:rPr>
          <w:sz w:val="24"/>
          <w:szCs w:val="24"/>
        </w:rPr>
        <w:t xml:space="preserve"> </w:t>
      </w:r>
      <w:r w:rsidR="00B10501" w:rsidRPr="007D552B">
        <w:rPr>
          <w:sz w:val="24"/>
          <w:szCs w:val="24"/>
        </w:rPr>
        <w:t>spending per pupil in NI is 15% lower than the UK average and £1,000 per pupil less than England</w:t>
      </w:r>
      <w:r w:rsidR="001D2C8A">
        <w:rPr>
          <w:sz w:val="24"/>
          <w:szCs w:val="24"/>
        </w:rPr>
        <w:t xml:space="preserve"> before </w:t>
      </w:r>
      <w:r w:rsidR="00F31E3A">
        <w:rPr>
          <w:sz w:val="24"/>
          <w:szCs w:val="24"/>
        </w:rPr>
        <w:t xml:space="preserve">its </w:t>
      </w:r>
      <w:r w:rsidR="001D2C8A">
        <w:rPr>
          <w:sz w:val="24"/>
          <w:szCs w:val="24"/>
        </w:rPr>
        <w:t>recent increases</w:t>
      </w:r>
      <w:r w:rsidR="00B10501" w:rsidRPr="007D552B">
        <w:rPr>
          <w:sz w:val="24"/>
          <w:szCs w:val="24"/>
        </w:rPr>
        <w:t xml:space="preserve">. </w:t>
      </w:r>
    </w:p>
    <w:p w14:paraId="57E920E2" w14:textId="2C7D2ED9" w:rsidR="001129AA" w:rsidRPr="00F31E3A" w:rsidRDefault="007D552B" w:rsidP="00F31E3A">
      <w:pPr>
        <w:pStyle w:val="ListParagraph"/>
        <w:numPr>
          <w:ilvl w:val="0"/>
          <w:numId w:val="7"/>
        </w:numPr>
        <w:rPr>
          <w:sz w:val="24"/>
          <w:szCs w:val="24"/>
        </w:rPr>
      </w:pPr>
      <w:r w:rsidRPr="00830619">
        <w:rPr>
          <w:sz w:val="24"/>
          <w:szCs w:val="24"/>
        </w:rPr>
        <w:t xml:space="preserve">CSSC and other education bodies have publicly called for an answer </w:t>
      </w:r>
      <w:r w:rsidR="00F31E3A">
        <w:rPr>
          <w:sz w:val="24"/>
          <w:szCs w:val="24"/>
        </w:rPr>
        <w:t xml:space="preserve">as </w:t>
      </w:r>
      <w:r w:rsidRPr="00830619">
        <w:rPr>
          <w:sz w:val="24"/>
          <w:szCs w:val="24"/>
        </w:rPr>
        <w:t xml:space="preserve">to why such a lack of equality between the important funding commitments given to pupils </w:t>
      </w:r>
      <w:r w:rsidR="009C520A" w:rsidRPr="00830619">
        <w:rPr>
          <w:sz w:val="24"/>
          <w:szCs w:val="24"/>
        </w:rPr>
        <w:t xml:space="preserve">in England </w:t>
      </w:r>
      <w:r w:rsidRPr="00830619">
        <w:rPr>
          <w:sz w:val="24"/>
          <w:szCs w:val="24"/>
        </w:rPr>
        <w:t>and children and young people in NI exists.</w:t>
      </w:r>
      <w:r w:rsidR="0000627B">
        <w:rPr>
          <w:sz w:val="24"/>
          <w:szCs w:val="24"/>
        </w:rPr>
        <w:t xml:space="preserve"> </w:t>
      </w:r>
    </w:p>
    <w:p w14:paraId="0413D00D" w14:textId="2A58E6D9" w:rsidR="007D552B" w:rsidRDefault="00BA57E4" w:rsidP="007D552B">
      <w:pPr>
        <w:pStyle w:val="ListParagraph"/>
        <w:numPr>
          <w:ilvl w:val="0"/>
          <w:numId w:val="10"/>
        </w:numPr>
        <w:rPr>
          <w:sz w:val="24"/>
          <w:szCs w:val="24"/>
        </w:rPr>
      </w:pPr>
      <w:r w:rsidRPr="007D552B">
        <w:rPr>
          <w:sz w:val="24"/>
          <w:szCs w:val="24"/>
        </w:rPr>
        <w:t xml:space="preserve">In January 2022 EA reported; ‘There is significant growth in the number of children with Special Educational Needs. In the last five years there has been a 26.44% increase in the number of pupils accessing a placement in a Special School and in the same period there has been a 24.1% increase in the number of pupils accessing a placement in Specialist Provision in Mainstream. Based on the Department of Education </w:t>
      </w:r>
      <w:r w:rsidR="00410271" w:rsidRPr="007D552B">
        <w:rPr>
          <w:sz w:val="24"/>
          <w:szCs w:val="24"/>
        </w:rPr>
        <w:t xml:space="preserve">(DE) </w:t>
      </w:r>
      <w:r w:rsidRPr="007D552B">
        <w:rPr>
          <w:sz w:val="24"/>
          <w:szCs w:val="24"/>
        </w:rPr>
        <w:t>projections this trend is expected to continue.’</w:t>
      </w:r>
      <w:r w:rsidR="00B82D48">
        <w:rPr>
          <w:rStyle w:val="FootnoteReference"/>
          <w:sz w:val="24"/>
          <w:szCs w:val="24"/>
        </w:rPr>
        <w:footnoteReference w:id="2"/>
      </w:r>
      <w:r w:rsidR="006973B3" w:rsidRPr="007D552B">
        <w:rPr>
          <w:sz w:val="24"/>
          <w:szCs w:val="24"/>
        </w:rPr>
        <w:t xml:space="preserve"> </w:t>
      </w:r>
      <w:r w:rsidR="00F31E3A">
        <w:rPr>
          <w:sz w:val="24"/>
          <w:szCs w:val="24"/>
        </w:rPr>
        <w:t xml:space="preserve">The challenges facing education in Northern Ireland are significantly different to those in Great </w:t>
      </w:r>
      <w:r w:rsidR="003F673D">
        <w:rPr>
          <w:sz w:val="24"/>
          <w:szCs w:val="24"/>
        </w:rPr>
        <w:t>Britain</w:t>
      </w:r>
      <w:r w:rsidR="00F31E3A">
        <w:rPr>
          <w:sz w:val="24"/>
          <w:szCs w:val="24"/>
        </w:rPr>
        <w:t>.</w:t>
      </w:r>
    </w:p>
    <w:p w14:paraId="7599AF0A" w14:textId="7D6EAB5D" w:rsidR="007D552B" w:rsidRPr="007D552B" w:rsidRDefault="00410271" w:rsidP="007D552B">
      <w:pPr>
        <w:pStyle w:val="ListParagraph"/>
        <w:numPr>
          <w:ilvl w:val="0"/>
          <w:numId w:val="10"/>
        </w:numPr>
        <w:rPr>
          <w:sz w:val="24"/>
          <w:szCs w:val="24"/>
        </w:rPr>
      </w:pPr>
      <w:r w:rsidRPr="007D552B">
        <w:rPr>
          <w:rFonts w:cstheme="minorHAnsi"/>
          <w:sz w:val="24"/>
          <w:szCs w:val="24"/>
        </w:rPr>
        <w:t>DE</w:t>
      </w:r>
      <w:r w:rsidR="006973B3" w:rsidRPr="007D552B">
        <w:rPr>
          <w:rFonts w:cstheme="minorHAnsi"/>
          <w:sz w:val="24"/>
          <w:szCs w:val="24"/>
        </w:rPr>
        <w:t xml:space="preserve"> forecast that total expenditure for Special Education Needs is projected </w:t>
      </w:r>
      <w:r w:rsidRPr="007D552B">
        <w:rPr>
          <w:rFonts w:cstheme="minorHAnsi"/>
          <w:sz w:val="24"/>
          <w:szCs w:val="24"/>
        </w:rPr>
        <w:t>to be</w:t>
      </w:r>
      <w:r w:rsidR="006973B3" w:rsidRPr="007D552B">
        <w:rPr>
          <w:rFonts w:cstheme="minorHAnsi"/>
          <w:sz w:val="24"/>
          <w:szCs w:val="24"/>
        </w:rPr>
        <w:t xml:space="preserve"> £500 million in 2022/23</w:t>
      </w:r>
      <w:r w:rsidRPr="007D552B">
        <w:rPr>
          <w:rFonts w:cstheme="minorHAnsi"/>
          <w:sz w:val="24"/>
          <w:szCs w:val="24"/>
        </w:rPr>
        <w:t>,</w:t>
      </w:r>
      <w:r w:rsidR="006973B3" w:rsidRPr="007D552B">
        <w:rPr>
          <w:rFonts w:cstheme="minorHAnsi"/>
          <w:sz w:val="24"/>
          <w:szCs w:val="24"/>
        </w:rPr>
        <w:t xml:space="preserve"> an increase of 100% </w:t>
      </w:r>
      <w:r w:rsidR="00737CC9">
        <w:rPr>
          <w:rFonts w:cstheme="minorHAnsi"/>
          <w:sz w:val="24"/>
          <w:szCs w:val="24"/>
        </w:rPr>
        <w:t>over</w:t>
      </w:r>
      <w:r w:rsidR="00737CC9" w:rsidRPr="007D552B">
        <w:rPr>
          <w:rFonts w:cstheme="minorHAnsi"/>
          <w:sz w:val="24"/>
          <w:szCs w:val="24"/>
        </w:rPr>
        <w:t xml:space="preserve"> </w:t>
      </w:r>
      <w:r w:rsidR="006973B3" w:rsidRPr="007D552B">
        <w:rPr>
          <w:rFonts w:cstheme="minorHAnsi"/>
          <w:sz w:val="24"/>
          <w:szCs w:val="24"/>
        </w:rPr>
        <w:t xml:space="preserve">the </w:t>
      </w:r>
      <w:r w:rsidRPr="007D552B">
        <w:rPr>
          <w:rFonts w:cstheme="minorHAnsi"/>
          <w:sz w:val="24"/>
          <w:szCs w:val="24"/>
        </w:rPr>
        <w:t>previous</w:t>
      </w:r>
      <w:r w:rsidR="006973B3" w:rsidRPr="007D552B">
        <w:rPr>
          <w:rFonts w:cstheme="minorHAnsi"/>
          <w:sz w:val="24"/>
          <w:szCs w:val="24"/>
        </w:rPr>
        <w:t xml:space="preserve"> 8 years</w:t>
      </w:r>
      <w:r w:rsidRPr="007D552B">
        <w:rPr>
          <w:rFonts w:cstheme="minorHAnsi"/>
          <w:sz w:val="24"/>
          <w:szCs w:val="24"/>
        </w:rPr>
        <w:t xml:space="preserve"> and </w:t>
      </w:r>
      <w:r w:rsidR="006973B3" w:rsidRPr="007D552B">
        <w:rPr>
          <w:rFonts w:cstheme="minorHAnsi"/>
          <w:sz w:val="24"/>
          <w:szCs w:val="24"/>
        </w:rPr>
        <w:t xml:space="preserve">will account for </w:t>
      </w:r>
      <w:r w:rsidRPr="007D552B">
        <w:rPr>
          <w:rFonts w:cstheme="minorHAnsi"/>
          <w:sz w:val="24"/>
          <w:szCs w:val="24"/>
        </w:rPr>
        <w:t>nearly</w:t>
      </w:r>
      <w:r w:rsidR="006973B3" w:rsidRPr="007D552B">
        <w:rPr>
          <w:rFonts w:cstheme="minorHAnsi"/>
          <w:sz w:val="24"/>
          <w:szCs w:val="24"/>
        </w:rPr>
        <w:t xml:space="preserve"> 25% of </w:t>
      </w:r>
      <w:r w:rsidRPr="007D552B">
        <w:rPr>
          <w:rFonts w:cstheme="minorHAnsi"/>
          <w:sz w:val="24"/>
          <w:szCs w:val="24"/>
        </w:rPr>
        <w:t xml:space="preserve">DE’s </w:t>
      </w:r>
      <w:r w:rsidR="006973B3" w:rsidRPr="007D552B">
        <w:rPr>
          <w:rFonts w:cstheme="minorHAnsi"/>
          <w:sz w:val="24"/>
          <w:szCs w:val="24"/>
        </w:rPr>
        <w:t>budget</w:t>
      </w:r>
      <w:r w:rsidRPr="007D552B">
        <w:rPr>
          <w:rFonts w:cstheme="minorHAnsi"/>
          <w:sz w:val="24"/>
          <w:szCs w:val="24"/>
        </w:rPr>
        <w:t>.</w:t>
      </w:r>
    </w:p>
    <w:p w14:paraId="21B17F4D" w14:textId="68E18D7B" w:rsidR="007D552B" w:rsidRPr="007D552B" w:rsidRDefault="00410271" w:rsidP="007D552B">
      <w:pPr>
        <w:pStyle w:val="ListParagraph"/>
        <w:numPr>
          <w:ilvl w:val="0"/>
          <w:numId w:val="10"/>
        </w:numPr>
        <w:rPr>
          <w:sz w:val="24"/>
          <w:szCs w:val="24"/>
        </w:rPr>
      </w:pPr>
      <w:r w:rsidRPr="007D552B">
        <w:rPr>
          <w:rFonts w:cstheme="minorHAnsi"/>
          <w:sz w:val="24"/>
          <w:szCs w:val="24"/>
        </w:rPr>
        <w:t xml:space="preserve">To quote the Independent Review of Education in Northern Ireland Interim Report, ‘Education should be viewed as an investment: it equips individuals and society to </w:t>
      </w:r>
      <w:r w:rsidRPr="007D552B">
        <w:rPr>
          <w:rFonts w:cstheme="minorHAnsi"/>
          <w:sz w:val="24"/>
          <w:szCs w:val="24"/>
        </w:rPr>
        <w:lastRenderedPageBreak/>
        <w:t>face the future.</w:t>
      </w:r>
      <w:r w:rsidR="0000627B">
        <w:rPr>
          <w:rFonts w:cstheme="minorHAnsi"/>
          <w:sz w:val="24"/>
          <w:szCs w:val="24"/>
        </w:rPr>
        <w:t xml:space="preserve"> </w:t>
      </w:r>
      <w:r w:rsidRPr="007D552B">
        <w:rPr>
          <w:rFonts w:cstheme="minorHAnsi"/>
          <w:sz w:val="24"/>
          <w:szCs w:val="24"/>
        </w:rPr>
        <w:t>In turn, this can minimise longer-term costs and provide better outcomes for in</w:t>
      </w:r>
      <w:r w:rsidR="0014528E" w:rsidRPr="007D552B">
        <w:rPr>
          <w:rFonts w:cstheme="minorHAnsi"/>
          <w:sz w:val="24"/>
          <w:szCs w:val="24"/>
        </w:rPr>
        <w:t>dividuals, taxpayers and society as a whole.</w:t>
      </w:r>
      <w:r w:rsidR="0000627B">
        <w:rPr>
          <w:rFonts w:cstheme="minorHAnsi"/>
          <w:sz w:val="24"/>
          <w:szCs w:val="24"/>
        </w:rPr>
        <w:t xml:space="preserve"> </w:t>
      </w:r>
      <w:r w:rsidR="0014528E" w:rsidRPr="007D552B">
        <w:rPr>
          <w:rFonts w:cstheme="minorHAnsi"/>
          <w:sz w:val="24"/>
          <w:szCs w:val="24"/>
        </w:rPr>
        <w:t>On the basis of our work to date, we are of the view that the education system in Northern Ireland is not adequately funded.’</w:t>
      </w:r>
      <w:r w:rsidR="00DB4343">
        <w:rPr>
          <w:rStyle w:val="FootnoteReference"/>
          <w:rFonts w:cstheme="minorHAnsi"/>
          <w:sz w:val="24"/>
          <w:szCs w:val="24"/>
        </w:rPr>
        <w:footnoteReference w:id="3"/>
      </w:r>
      <w:r w:rsidR="0014528E" w:rsidRPr="007D552B">
        <w:rPr>
          <w:rFonts w:cstheme="minorHAnsi"/>
          <w:sz w:val="24"/>
          <w:szCs w:val="24"/>
        </w:rPr>
        <w:t xml:space="preserve"> </w:t>
      </w:r>
    </w:p>
    <w:p w14:paraId="4021D16C" w14:textId="186ADD73" w:rsidR="0014528E" w:rsidRPr="007D552B" w:rsidRDefault="0014528E" w:rsidP="007D552B">
      <w:pPr>
        <w:pStyle w:val="ListParagraph"/>
        <w:numPr>
          <w:ilvl w:val="0"/>
          <w:numId w:val="10"/>
        </w:numPr>
        <w:rPr>
          <w:sz w:val="24"/>
          <w:szCs w:val="24"/>
        </w:rPr>
      </w:pPr>
      <w:r w:rsidRPr="007D552B">
        <w:rPr>
          <w:rFonts w:cstheme="minorHAnsi"/>
          <w:sz w:val="24"/>
          <w:szCs w:val="24"/>
        </w:rPr>
        <w:t xml:space="preserve">CSSC </w:t>
      </w:r>
      <w:r w:rsidR="00F31E3A">
        <w:rPr>
          <w:rFonts w:cstheme="minorHAnsi"/>
          <w:sz w:val="24"/>
          <w:szCs w:val="24"/>
        </w:rPr>
        <w:t>states</w:t>
      </w:r>
      <w:r w:rsidRPr="007D552B">
        <w:rPr>
          <w:rFonts w:cstheme="minorHAnsi"/>
          <w:sz w:val="24"/>
          <w:szCs w:val="24"/>
        </w:rPr>
        <w:t xml:space="preserve"> that the UK Government needs </w:t>
      </w:r>
      <w:r w:rsidR="00362A23">
        <w:rPr>
          <w:rFonts w:cstheme="minorHAnsi"/>
          <w:sz w:val="24"/>
          <w:szCs w:val="24"/>
        </w:rPr>
        <w:t xml:space="preserve">to </w:t>
      </w:r>
      <w:r w:rsidRPr="007D552B">
        <w:rPr>
          <w:rFonts w:cstheme="minorHAnsi"/>
          <w:sz w:val="24"/>
          <w:szCs w:val="24"/>
        </w:rPr>
        <w:t xml:space="preserve">accept that the Barnett formula </w:t>
      </w:r>
      <w:r w:rsidR="00F31E3A">
        <w:rPr>
          <w:rFonts w:cstheme="minorHAnsi"/>
          <w:sz w:val="24"/>
          <w:szCs w:val="24"/>
        </w:rPr>
        <w:t xml:space="preserve">is not and </w:t>
      </w:r>
      <w:r w:rsidRPr="007D552B">
        <w:rPr>
          <w:rFonts w:cstheme="minorHAnsi"/>
          <w:sz w:val="24"/>
          <w:szCs w:val="24"/>
        </w:rPr>
        <w:t>will not deliver</w:t>
      </w:r>
      <w:r w:rsidR="00F31E3A">
        <w:rPr>
          <w:rFonts w:cstheme="minorHAnsi"/>
          <w:sz w:val="24"/>
          <w:szCs w:val="24"/>
        </w:rPr>
        <w:t xml:space="preserve"> adequately </w:t>
      </w:r>
      <w:r w:rsidRPr="007D552B">
        <w:rPr>
          <w:rFonts w:cstheme="minorHAnsi"/>
          <w:sz w:val="24"/>
          <w:szCs w:val="24"/>
        </w:rPr>
        <w:t>for the futures of the children and young people of Northern Ireland.</w:t>
      </w:r>
      <w:r w:rsidR="0000627B">
        <w:rPr>
          <w:rFonts w:cstheme="minorHAnsi"/>
          <w:sz w:val="24"/>
          <w:szCs w:val="24"/>
        </w:rPr>
        <w:t xml:space="preserve"> </w:t>
      </w:r>
      <w:r w:rsidRPr="007D552B">
        <w:rPr>
          <w:rFonts w:cstheme="minorHAnsi"/>
          <w:sz w:val="24"/>
          <w:szCs w:val="24"/>
        </w:rPr>
        <w:t>Further investment is urgently needed.</w:t>
      </w:r>
      <w:r w:rsidR="0000627B">
        <w:rPr>
          <w:rFonts w:cstheme="minorHAnsi"/>
          <w:sz w:val="24"/>
          <w:szCs w:val="24"/>
        </w:rPr>
        <w:t xml:space="preserve"> </w:t>
      </w:r>
    </w:p>
    <w:p w14:paraId="0BEA1C1C" w14:textId="77777777" w:rsidR="00B615DF" w:rsidRDefault="00B615DF">
      <w:pPr>
        <w:rPr>
          <w:sz w:val="24"/>
          <w:szCs w:val="24"/>
        </w:rPr>
      </w:pPr>
    </w:p>
    <w:p w14:paraId="637614CA" w14:textId="7D3483B6" w:rsidR="004A7852" w:rsidRDefault="00830619">
      <w:pPr>
        <w:rPr>
          <w:sz w:val="24"/>
          <w:szCs w:val="24"/>
        </w:rPr>
      </w:pPr>
      <w:r>
        <w:rPr>
          <w:sz w:val="24"/>
          <w:szCs w:val="24"/>
        </w:rPr>
        <w:t>Table 1</w:t>
      </w:r>
      <w:r w:rsidR="002A4102">
        <w:rPr>
          <w:sz w:val="24"/>
          <w:szCs w:val="24"/>
        </w:rPr>
        <w:t xml:space="preserve"> – PESA 2022</w:t>
      </w:r>
      <w:r w:rsidR="002A4102">
        <w:rPr>
          <w:rStyle w:val="FootnoteReference"/>
          <w:sz w:val="24"/>
          <w:szCs w:val="24"/>
        </w:rPr>
        <w:footnoteReference w:id="4"/>
      </w:r>
    </w:p>
    <w:p w14:paraId="00B08188" w14:textId="7A84A949" w:rsidR="00B615DF" w:rsidRDefault="00B615DF">
      <w:pPr>
        <w:rPr>
          <w:sz w:val="24"/>
          <w:szCs w:val="24"/>
        </w:rPr>
      </w:pPr>
      <w:r>
        <w:rPr>
          <w:noProof/>
        </w:rPr>
        <w:drawing>
          <wp:inline distT="0" distB="0" distL="0" distR="0" wp14:anchorId="4E5F4157" wp14:editId="0B2915C4">
            <wp:extent cx="6480810" cy="2603500"/>
            <wp:effectExtent l="0" t="0" r="0" b="6350"/>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rotWithShape="1">
                    <a:blip r:embed="rId8"/>
                    <a:srcRect l="68469" t="35758" r="3446" b="40557"/>
                    <a:stretch/>
                  </pic:blipFill>
                  <pic:spPr bwMode="auto">
                    <a:xfrm>
                      <a:off x="0" y="0"/>
                      <a:ext cx="6480810" cy="2603500"/>
                    </a:xfrm>
                    <a:prstGeom prst="rect">
                      <a:avLst/>
                    </a:prstGeom>
                    <a:ln>
                      <a:noFill/>
                    </a:ln>
                    <a:extLst>
                      <a:ext uri="{53640926-AAD7-44D8-BBD7-CCE9431645EC}">
                        <a14:shadowObscured xmlns:a14="http://schemas.microsoft.com/office/drawing/2010/main"/>
                      </a:ext>
                    </a:extLst>
                  </pic:spPr>
                </pic:pic>
              </a:graphicData>
            </a:graphic>
          </wp:inline>
        </w:drawing>
      </w:r>
    </w:p>
    <w:sectPr w:rsidR="00B615D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F15E" w14:textId="77777777" w:rsidR="00A35B49" w:rsidRDefault="00A35B49" w:rsidP="004A7852">
      <w:pPr>
        <w:spacing w:after="0" w:line="240" w:lineRule="auto"/>
      </w:pPr>
      <w:r>
        <w:separator/>
      </w:r>
    </w:p>
  </w:endnote>
  <w:endnote w:type="continuationSeparator" w:id="0">
    <w:p w14:paraId="182E537C" w14:textId="77777777" w:rsidR="00A35B49" w:rsidRDefault="00A35B49" w:rsidP="004A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2FF3" w14:textId="77777777" w:rsidR="004B18B3" w:rsidRDefault="004B1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959220"/>
      <w:docPartObj>
        <w:docPartGallery w:val="Page Numbers (Bottom of Page)"/>
        <w:docPartUnique/>
      </w:docPartObj>
    </w:sdtPr>
    <w:sdtEndPr>
      <w:rPr>
        <w:noProof/>
      </w:rPr>
    </w:sdtEndPr>
    <w:sdtContent>
      <w:p w14:paraId="357C79B8" w14:textId="2050B1E4" w:rsidR="004A7852" w:rsidRDefault="004A7852">
        <w:pPr>
          <w:pStyle w:val="Footer"/>
        </w:pPr>
        <w:r>
          <w:fldChar w:fldCharType="begin"/>
        </w:r>
        <w:r>
          <w:instrText xml:space="preserve"> PAGE   \* MERGEFORMAT </w:instrText>
        </w:r>
        <w:r>
          <w:fldChar w:fldCharType="separate"/>
        </w:r>
        <w:r>
          <w:rPr>
            <w:noProof/>
          </w:rPr>
          <w:t>2</w:t>
        </w:r>
        <w:r>
          <w:rPr>
            <w:noProof/>
          </w:rPr>
          <w:fldChar w:fldCharType="end"/>
        </w:r>
      </w:p>
    </w:sdtContent>
  </w:sdt>
  <w:p w14:paraId="74AF16C1" w14:textId="77777777" w:rsidR="004A7852" w:rsidRDefault="004A78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2459" w14:textId="77777777" w:rsidR="004B18B3" w:rsidRDefault="004B1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27F9" w14:textId="77777777" w:rsidR="00A35B49" w:rsidRDefault="00A35B49" w:rsidP="004A7852">
      <w:pPr>
        <w:spacing w:after="0" w:line="240" w:lineRule="auto"/>
      </w:pPr>
      <w:r>
        <w:separator/>
      </w:r>
    </w:p>
  </w:footnote>
  <w:footnote w:type="continuationSeparator" w:id="0">
    <w:p w14:paraId="76C4F941" w14:textId="77777777" w:rsidR="00A35B49" w:rsidRDefault="00A35B49" w:rsidP="004A7852">
      <w:pPr>
        <w:spacing w:after="0" w:line="240" w:lineRule="auto"/>
      </w:pPr>
      <w:r>
        <w:continuationSeparator/>
      </w:r>
    </w:p>
  </w:footnote>
  <w:footnote w:id="1">
    <w:p w14:paraId="23F4FEC8" w14:textId="2B9FECCB" w:rsidR="00AA0835" w:rsidRDefault="00AA0835">
      <w:pPr>
        <w:pStyle w:val="FootnoteText"/>
      </w:pPr>
      <w:r>
        <w:rPr>
          <w:rStyle w:val="FootnoteReference"/>
        </w:rPr>
        <w:footnoteRef/>
      </w:r>
      <w:r>
        <w:t xml:space="preserve"> </w:t>
      </w:r>
      <w:r w:rsidR="00A4391C" w:rsidRPr="00A4391C">
        <w:t>https://ifs.org.uk/news/school-spending-pupil-highest-scotland-lowest-northern-ireland</w:t>
      </w:r>
    </w:p>
  </w:footnote>
  <w:footnote w:id="2">
    <w:p w14:paraId="2C427F25" w14:textId="2571C4D5" w:rsidR="00B82D48" w:rsidRDefault="00B82D48">
      <w:pPr>
        <w:pStyle w:val="FootnoteText"/>
      </w:pPr>
      <w:r>
        <w:rPr>
          <w:rStyle w:val="FootnoteReference"/>
        </w:rPr>
        <w:footnoteRef/>
      </w:r>
      <w:r>
        <w:t xml:space="preserve"> </w:t>
      </w:r>
      <w:r w:rsidRPr="00B82D48">
        <w:t>: https://www.eani.org.uk/sites/default/files/2022-06/Special%20Education%20Strategic%20Area%20Plan%202022-27%20-%20Planning%20for%20Special%20Education%20Provision_0.pdf</w:t>
      </w:r>
    </w:p>
  </w:footnote>
  <w:footnote w:id="3">
    <w:p w14:paraId="364C5C6C" w14:textId="0D699E81" w:rsidR="00DB4343" w:rsidRDefault="00DB4343">
      <w:pPr>
        <w:pStyle w:val="FootnoteText"/>
      </w:pPr>
      <w:r>
        <w:rPr>
          <w:rStyle w:val="FootnoteReference"/>
        </w:rPr>
        <w:footnoteRef/>
      </w:r>
      <w:r>
        <w:t xml:space="preserve"> </w:t>
      </w:r>
      <w:r w:rsidRPr="00DB4343">
        <w:t>https://www.independentreviewofeducation.org.uk/files/independentreviewofeducation/2022-10/Interim%20Report%20-%20Published%2012.10.22.pdf</w:t>
      </w:r>
    </w:p>
  </w:footnote>
  <w:footnote w:id="4">
    <w:p w14:paraId="7145A692" w14:textId="77777777" w:rsidR="002A4102" w:rsidRDefault="002A4102" w:rsidP="002A4102">
      <w:pPr>
        <w:pStyle w:val="FootnoteText"/>
      </w:pPr>
      <w:r>
        <w:rPr>
          <w:rStyle w:val="FootnoteReference"/>
        </w:rPr>
        <w:footnoteRef/>
      </w:r>
      <w:r>
        <w:t xml:space="preserve"> </w:t>
      </w:r>
      <w:r w:rsidRPr="009E5E5D">
        <w:t>https://www.gov.uk/government/statistics/public-expenditure-statistical-analyses-2022</w:t>
      </w:r>
    </w:p>
    <w:p w14:paraId="62ADC75D" w14:textId="18141DF0" w:rsidR="002A4102" w:rsidRDefault="002A410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3220" w14:textId="77777777" w:rsidR="004B18B3" w:rsidRDefault="004B1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A61E" w14:textId="6E471304" w:rsidR="004B18B3" w:rsidRDefault="004B1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66DB" w14:textId="77777777" w:rsidR="004B18B3" w:rsidRDefault="004B1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94A"/>
    <w:multiLevelType w:val="hybridMultilevel"/>
    <w:tmpl w:val="0228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50B76"/>
    <w:multiLevelType w:val="hybridMultilevel"/>
    <w:tmpl w:val="F2960514"/>
    <w:lvl w:ilvl="0" w:tplc="2FC0348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53E29"/>
    <w:multiLevelType w:val="hybridMultilevel"/>
    <w:tmpl w:val="D456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66ED5"/>
    <w:multiLevelType w:val="hybridMultilevel"/>
    <w:tmpl w:val="65BC5F0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FFE0D18"/>
    <w:multiLevelType w:val="hybridMultilevel"/>
    <w:tmpl w:val="FD00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60C55"/>
    <w:multiLevelType w:val="hybridMultilevel"/>
    <w:tmpl w:val="9B56D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D488F"/>
    <w:multiLevelType w:val="hybridMultilevel"/>
    <w:tmpl w:val="C19E82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424076"/>
    <w:multiLevelType w:val="hybridMultilevel"/>
    <w:tmpl w:val="422AA772"/>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8" w15:restartNumberingAfterBreak="0">
    <w:nsid w:val="33D76A06"/>
    <w:multiLevelType w:val="hybridMultilevel"/>
    <w:tmpl w:val="17102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914A1"/>
    <w:multiLevelType w:val="hybridMultilevel"/>
    <w:tmpl w:val="2B142C7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05381B"/>
    <w:multiLevelType w:val="hybridMultilevel"/>
    <w:tmpl w:val="0EB8151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7254637"/>
    <w:multiLevelType w:val="hybridMultilevel"/>
    <w:tmpl w:val="B58C2F82"/>
    <w:lvl w:ilvl="0" w:tplc="0EF408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7EC1E49"/>
    <w:multiLevelType w:val="hybridMultilevel"/>
    <w:tmpl w:val="FFA03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6A037C"/>
    <w:multiLevelType w:val="hybridMultilevel"/>
    <w:tmpl w:val="D3527FE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F73003"/>
    <w:multiLevelType w:val="hybridMultilevel"/>
    <w:tmpl w:val="62B2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018093">
    <w:abstractNumId w:val="7"/>
  </w:num>
  <w:num w:numId="2" w16cid:durableId="719014830">
    <w:abstractNumId w:val="11"/>
  </w:num>
  <w:num w:numId="3" w16cid:durableId="2051685460">
    <w:abstractNumId w:val="6"/>
  </w:num>
  <w:num w:numId="4" w16cid:durableId="773595421">
    <w:abstractNumId w:val="1"/>
  </w:num>
  <w:num w:numId="5" w16cid:durableId="913199132">
    <w:abstractNumId w:val="2"/>
  </w:num>
  <w:num w:numId="6" w16cid:durableId="2144887209">
    <w:abstractNumId w:val="12"/>
  </w:num>
  <w:num w:numId="7" w16cid:durableId="984357737">
    <w:abstractNumId w:val="8"/>
  </w:num>
  <w:num w:numId="8" w16cid:durableId="1095780853">
    <w:abstractNumId w:val="13"/>
  </w:num>
  <w:num w:numId="9" w16cid:durableId="1791775967">
    <w:abstractNumId w:val="9"/>
  </w:num>
  <w:num w:numId="10" w16cid:durableId="712728705">
    <w:abstractNumId w:val="14"/>
  </w:num>
  <w:num w:numId="11" w16cid:durableId="910115301">
    <w:abstractNumId w:val="5"/>
  </w:num>
  <w:num w:numId="12" w16cid:durableId="818107691">
    <w:abstractNumId w:val="10"/>
  </w:num>
  <w:num w:numId="13" w16cid:durableId="1343584037">
    <w:abstractNumId w:val="0"/>
  </w:num>
  <w:num w:numId="14" w16cid:durableId="805196602">
    <w:abstractNumId w:val="3"/>
  </w:num>
  <w:num w:numId="15" w16cid:durableId="1229921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52"/>
    <w:rsid w:val="0000627B"/>
    <w:rsid w:val="00012BE2"/>
    <w:rsid w:val="00016437"/>
    <w:rsid w:val="00033D5D"/>
    <w:rsid w:val="000523BF"/>
    <w:rsid w:val="00062E15"/>
    <w:rsid w:val="00087395"/>
    <w:rsid w:val="000C0CFC"/>
    <w:rsid w:val="000E69C4"/>
    <w:rsid w:val="000F5AA3"/>
    <w:rsid w:val="00105F3A"/>
    <w:rsid w:val="001129AA"/>
    <w:rsid w:val="0012059C"/>
    <w:rsid w:val="001401D6"/>
    <w:rsid w:val="0014528E"/>
    <w:rsid w:val="00192174"/>
    <w:rsid w:val="001D2C8A"/>
    <w:rsid w:val="002726E9"/>
    <w:rsid w:val="002A4102"/>
    <w:rsid w:val="00315785"/>
    <w:rsid w:val="00332EFE"/>
    <w:rsid w:val="00344969"/>
    <w:rsid w:val="00351BFA"/>
    <w:rsid w:val="00362A23"/>
    <w:rsid w:val="00374286"/>
    <w:rsid w:val="00393FB8"/>
    <w:rsid w:val="003E2645"/>
    <w:rsid w:val="003F261F"/>
    <w:rsid w:val="003F673D"/>
    <w:rsid w:val="00410271"/>
    <w:rsid w:val="00424549"/>
    <w:rsid w:val="00426A92"/>
    <w:rsid w:val="00465E45"/>
    <w:rsid w:val="004A7852"/>
    <w:rsid w:val="004B18B3"/>
    <w:rsid w:val="004B2733"/>
    <w:rsid w:val="004C5490"/>
    <w:rsid w:val="004F5F26"/>
    <w:rsid w:val="00501228"/>
    <w:rsid w:val="00503057"/>
    <w:rsid w:val="00505C71"/>
    <w:rsid w:val="00543486"/>
    <w:rsid w:val="00545B3E"/>
    <w:rsid w:val="00565442"/>
    <w:rsid w:val="006243C8"/>
    <w:rsid w:val="00670C16"/>
    <w:rsid w:val="00682CE6"/>
    <w:rsid w:val="006929DC"/>
    <w:rsid w:val="006973B3"/>
    <w:rsid w:val="006978B4"/>
    <w:rsid w:val="00711E5C"/>
    <w:rsid w:val="00737CC9"/>
    <w:rsid w:val="00740143"/>
    <w:rsid w:val="00754D0B"/>
    <w:rsid w:val="007B2678"/>
    <w:rsid w:val="007B2839"/>
    <w:rsid w:val="007D552B"/>
    <w:rsid w:val="00830619"/>
    <w:rsid w:val="008A6894"/>
    <w:rsid w:val="008B1D44"/>
    <w:rsid w:val="008B2CF0"/>
    <w:rsid w:val="008F3053"/>
    <w:rsid w:val="008F6DF6"/>
    <w:rsid w:val="00925ADF"/>
    <w:rsid w:val="00935EF4"/>
    <w:rsid w:val="00941DCF"/>
    <w:rsid w:val="009638C2"/>
    <w:rsid w:val="00985F3E"/>
    <w:rsid w:val="009A4797"/>
    <w:rsid w:val="009A79AD"/>
    <w:rsid w:val="009C520A"/>
    <w:rsid w:val="009E5E5D"/>
    <w:rsid w:val="00A03154"/>
    <w:rsid w:val="00A169FD"/>
    <w:rsid w:val="00A35B49"/>
    <w:rsid w:val="00A41861"/>
    <w:rsid w:val="00A4391C"/>
    <w:rsid w:val="00A71A7F"/>
    <w:rsid w:val="00A72575"/>
    <w:rsid w:val="00AA0835"/>
    <w:rsid w:val="00B10501"/>
    <w:rsid w:val="00B13223"/>
    <w:rsid w:val="00B54716"/>
    <w:rsid w:val="00B615DF"/>
    <w:rsid w:val="00B82D48"/>
    <w:rsid w:val="00BA57E4"/>
    <w:rsid w:val="00BD4591"/>
    <w:rsid w:val="00C17CAE"/>
    <w:rsid w:val="00C24F72"/>
    <w:rsid w:val="00C50A3C"/>
    <w:rsid w:val="00CC11B0"/>
    <w:rsid w:val="00CE3B4F"/>
    <w:rsid w:val="00D24253"/>
    <w:rsid w:val="00D26A93"/>
    <w:rsid w:val="00D34DFB"/>
    <w:rsid w:val="00D40AD1"/>
    <w:rsid w:val="00D86699"/>
    <w:rsid w:val="00D97DD5"/>
    <w:rsid w:val="00DB4343"/>
    <w:rsid w:val="00DE0444"/>
    <w:rsid w:val="00DE4419"/>
    <w:rsid w:val="00E2553D"/>
    <w:rsid w:val="00E278A4"/>
    <w:rsid w:val="00E47DA3"/>
    <w:rsid w:val="00E61719"/>
    <w:rsid w:val="00EC7763"/>
    <w:rsid w:val="00EE4EC2"/>
    <w:rsid w:val="00EF5C09"/>
    <w:rsid w:val="00F02453"/>
    <w:rsid w:val="00F11EAD"/>
    <w:rsid w:val="00F20468"/>
    <w:rsid w:val="00F232DC"/>
    <w:rsid w:val="00F31E3A"/>
    <w:rsid w:val="00F32160"/>
    <w:rsid w:val="00F45AB1"/>
    <w:rsid w:val="00F47BE8"/>
    <w:rsid w:val="00F93545"/>
    <w:rsid w:val="00FA7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94079"/>
  <w15:chartTrackingRefBased/>
  <w15:docId w15:val="{9475D1ED-53B1-4583-8805-C5246226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852"/>
    <w:rPr>
      <w:color w:val="0563C1" w:themeColor="hyperlink"/>
      <w:u w:val="single"/>
    </w:rPr>
  </w:style>
  <w:style w:type="character" w:styleId="UnresolvedMention">
    <w:name w:val="Unresolved Mention"/>
    <w:basedOn w:val="DefaultParagraphFont"/>
    <w:uiPriority w:val="99"/>
    <w:semiHidden/>
    <w:unhideWhenUsed/>
    <w:rsid w:val="004A7852"/>
    <w:rPr>
      <w:color w:val="605E5C"/>
      <w:shd w:val="clear" w:color="auto" w:fill="E1DFDD"/>
    </w:rPr>
  </w:style>
  <w:style w:type="paragraph" w:styleId="Header">
    <w:name w:val="header"/>
    <w:basedOn w:val="Normal"/>
    <w:link w:val="HeaderChar"/>
    <w:uiPriority w:val="99"/>
    <w:unhideWhenUsed/>
    <w:rsid w:val="004A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852"/>
  </w:style>
  <w:style w:type="paragraph" w:styleId="Footer">
    <w:name w:val="footer"/>
    <w:basedOn w:val="Normal"/>
    <w:link w:val="FooterChar"/>
    <w:uiPriority w:val="99"/>
    <w:unhideWhenUsed/>
    <w:rsid w:val="004A7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852"/>
  </w:style>
  <w:style w:type="paragraph" w:styleId="ListParagraph">
    <w:name w:val="List Paragraph"/>
    <w:basedOn w:val="Normal"/>
    <w:uiPriority w:val="34"/>
    <w:qFormat/>
    <w:rsid w:val="004A7852"/>
    <w:pPr>
      <w:ind w:left="720"/>
      <w:contextualSpacing/>
    </w:pPr>
  </w:style>
  <w:style w:type="paragraph" w:styleId="NormalWeb">
    <w:name w:val="Normal (Web)"/>
    <w:basedOn w:val="Normal"/>
    <w:uiPriority w:val="99"/>
    <w:semiHidden/>
    <w:unhideWhenUsed/>
    <w:rsid w:val="006973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0C0CFC"/>
    <w:pPr>
      <w:spacing w:after="0" w:line="240" w:lineRule="auto"/>
    </w:pPr>
  </w:style>
  <w:style w:type="character" w:styleId="CommentReference">
    <w:name w:val="annotation reference"/>
    <w:basedOn w:val="DefaultParagraphFont"/>
    <w:uiPriority w:val="99"/>
    <w:semiHidden/>
    <w:unhideWhenUsed/>
    <w:rsid w:val="000C0CFC"/>
    <w:rPr>
      <w:sz w:val="16"/>
      <w:szCs w:val="16"/>
    </w:rPr>
  </w:style>
  <w:style w:type="paragraph" w:styleId="CommentText">
    <w:name w:val="annotation text"/>
    <w:basedOn w:val="Normal"/>
    <w:link w:val="CommentTextChar"/>
    <w:uiPriority w:val="99"/>
    <w:unhideWhenUsed/>
    <w:rsid w:val="000C0CFC"/>
    <w:pPr>
      <w:spacing w:line="240" w:lineRule="auto"/>
    </w:pPr>
    <w:rPr>
      <w:sz w:val="20"/>
      <w:szCs w:val="20"/>
    </w:rPr>
  </w:style>
  <w:style w:type="character" w:customStyle="1" w:styleId="CommentTextChar">
    <w:name w:val="Comment Text Char"/>
    <w:basedOn w:val="DefaultParagraphFont"/>
    <w:link w:val="CommentText"/>
    <w:uiPriority w:val="99"/>
    <w:rsid w:val="000C0CFC"/>
    <w:rPr>
      <w:sz w:val="20"/>
      <w:szCs w:val="20"/>
    </w:rPr>
  </w:style>
  <w:style w:type="paragraph" w:styleId="CommentSubject">
    <w:name w:val="annotation subject"/>
    <w:basedOn w:val="CommentText"/>
    <w:next w:val="CommentText"/>
    <w:link w:val="CommentSubjectChar"/>
    <w:uiPriority w:val="99"/>
    <w:semiHidden/>
    <w:unhideWhenUsed/>
    <w:rsid w:val="000C0CFC"/>
    <w:rPr>
      <w:b/>
      <w:bCs/>
    </w:rPr>
  </w:style>
  <w:style w:type="character" w:customStyle="1" w:styleId="CommentSubjectChar">
    <w:name w:val="Comment Subject Char"/>
    <w:basedOn w:val="CommentTextChar"/>
    <w:link w:val="CommentSubject"/>
    <w:uiPriority w:val="99"/>
    <w:semiHidden/>
    <w:rsid w:val="000C0CFC"/>
    <w:rPr>
      <w:b/>
      <w:bCs/>
      <w:sz w:val="20"/>
      <w:szCs w:val="20"/>
    </w:rPr>
  </w:style>
  <w:style w:type="paragraph" w:styleId="FootnoteText">
    <w:name w:val="footnote text"/>
    <w:basedOn w:val="Normal"/>
    <w:link w:val="FootnoteTextChar"/>
    <w:uiPriority w:val="99"/>
    <w:semiHidden/>
    <w:unhideWhenUsed/>
    <w:rsid w:val="00AA08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835"/>
    <w:rPr>
      <w:sz w:val="20"/>
      <w:szCs w:val="20"/>
    </w:rPr>
  </w:style>
  <w:style w:type="character" w:styleId="FootnoteReference">
    <w:name w:val="footnote reference"/>
    <w:basedOn w:val="DefaultParagraphFont"/>
    <w:uiPriority w:val="99"/>
    <w:semiHidden/>
    <w:unhideWhenUsed/>
    <w:rsid w:val="00AA0835"/>
    <w:rPr>
      <w:vertAlign w:val="superscript"/>
    </w:rPr>
  </w:style>
  <w:style w:type="character" w:customStyle="1" w:styleId="ui-provider">
    <w:name w:val="ui-provider"/>
    <w:basedOn w:val="DefaultParagraphFont"/>
    <w:rsid w:val="00E27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8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CBA24-73AA-44FF-B69A-870B75D0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McPhillips</dc:creator>
  <cp:keywords/>
  <dc:description/>
  <cp:lastModifiedBy>Arlene McPhillips</cp:lastModifiedBy>
  <cp:revision>6</cp:revision>
  <cp:lastPrinted>2023-04-20T11:09:00Z</cp:lastPrinted>
  <dcterms:created xsi:type="dcterms:W3CDTF">2023-04-21T15:18:00Z</dcterms:created>
  <dcterms:modified xsi:type="dcterms:W3CDTF">2023-04-21T15:37:00Z</dcterms:modified>
</cp:coreProperties>
</file>