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7291" w14:textId="651A7B00" w:rsidR="00744C34" w:rsidRPr="0092048A" w:rsidRDefault="000C2B8B" w:rsidP="00180CA8">
      <w:pPr>
        <w:pStyle w:val="Heading1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 xml:space="preserve">CSSC </w:t>
      </w:r>
      <w:r w:rsidR="00627EEB">
        <w:rPr>
          <w:rFonts w:asciiTheme="minorHAnsi" w:hAnsiTheme="minorHAnsi"/>
          <w:b/>
          <w:color w:val="auto"/>
          <w:sz w:val="28"/>
        </w:rPr>
        <w:t xml:space="preserve">board </w:t>
      </w:r>
      <w:r w:rsidR="005F332A">
        <w:rPr>
          <w:rFonts w:asciiTheme="minorHAnsi" w:hAnsiTheme="minorHAnsi"/>
          <w:b/>
          <w:color w:val="auto"/>
          <w:sz w:val="28"/>
        </w:rPr>
        <w:t>reconstitution</w:t>
      </w:r>
      <w:r w:rsidR="00670DEC">
        <w:rPr>
          <w:rFonts w:asciiTheme="minorHAnsi" w:hAnsiTheme="minorHAnsi"/>
          <w:b/>
          <w:color w:val="auto"/>
          <w:sz w:val="28"/>
        </w:rPr>
        <w:t xml:space="preserve"> </w:t>
      </w:r>
      <w:r w:rsidR="00EA6D90">
        <w:rPr>
          <w:rFonts w:asciiTheme="minorHAnsi" w:hAnsiTheme="minorHAnsi"/>
          <w:b/>
          <w:color w:val="auto"/>
          <w:sz w:val="28"/>
        </w:rPr>
        <w:t>p</w:t>
      </w:r>
      <w:r w:rsidR="00744C34" w:rsidRPr="0092048A">
        <w:rPr>
          <w:rFonts w:asciiTheme="minorHAnsi" w:hAnsiTheme="minorHAnsi"/>
          <w:b/>
          <w:color w:val="auto"/>
          <w:sz w:val="28"/>
        </w:rPr>
        <w:t xml:space="preserve">rivacy </w:t>
      </w:r>
      <w:r w:rsidR="00EA6D90">
        <w:rPr>
          <w:rFonts w:asciiTheme="minorHAnsi" w:hAnsiTheme="minorHAnsi"/>
          <w:b/>
          <w:color w:val="auto"/>
          <w:sz w:val="28"/>
        </w:rPr>
        <w:t>n</w:t>
      </w:r>
      <w:r w:rsidR="00744C34" w:rsidRPr="0092048A">
        <w:rPr>
          <w:rFonts w:asciiTheme="minorHAnsi" w:hAnsiTheme="minorHAnsi"/>
          <w:b/>
          <w:color w:val="auto"/>
          <w:sz w:val="28"/>
        </w:rPr>
        <w:t>otice</w:t>
      </w:r>
    </w:p>
    <w:p w14:paraId="6D597F2A" w14:textId="77777777" w:rsidR="00072797" w:rsidRDefault="00072797" w:rsidP="00091E5D">
      <w:pPr>
        <w:spacing w:line="240" w:lineRule="auto"/>
        <w:rPr>
          <w:sz w:val="24"/>
        </w:rPr>
      </w:pPr>
    </w:p>
    <w:p w14:paraId="71B9E988" w14:textId="40F40B12" w:rsidR="00744C34" w:rsidRPr="001068BC" w:rsidRDefault="00744C34" w:rsidP="001068BC">
      <w:pPr>
        <w:pStyle w:val="NoSpacing"/>
      </w:pPr>
      <w:r w:rsidRPr="001068BC">
        <w:t xml:space="preserve">The Controlled Schools’ Support Council </w:t>
      </w:r>
      <w:r w:rsidR="00791D49" w:rsidRPr="001068BC">
        <w:t xml:space="preserve">(CSSC) </w:t>
      </w:r>
      <w:r w:rsidRPr="001068BC">
        <w:t xml:space="preserve">is </w:t>
      </w:r>
      <w:r w:rsidR="00791D49" w:rsidRPr="001068BC">
        <w:t>a</w:t>
      </w:r>
      <w:r w:rsidRPr="001068BC">
        <w:t xml:space="preserve"> Data Controller under the General Data Protection Regulations (GDPR)</w:t>
      </w:r>
      <w:r w:rsidR="00791D49" w:rsidRPr="001068BC">
        <w:t xml:space="preserve"> </w:t>
      </w:r>
      <w:r w:rsidRPr="001068BC">
        <w:t xml:space="preserve">for the personal data it processes relating to </w:t>
      </w:r>
      <w:r w:rsidR="00627EEB" w:rsidRPr="001068BC">
        <w:t>applicants</w:t>
      </w:r>
      <w:r w:rsidR="005079B1" w:rsidRPr="001068BC">
        <w:t xml:space="preserve"> and</w:t>
      </w:r>
      <w:r w:rsidR="00627EEB" w:rsidRPr="001068BC">
        <w:t xml:space="preserve"> appointed/</w:t>
      </w:r>
      <w:r w:rsidR="00D70025" w:rsidRPr="001068BC">
        <w:t>nominated/</w:t>
      </w:r>
      <w:r w:rsidR="00627EEB" w:rsidRPr="001068BC">
        <w:t>elected persons</w:t>
      </w:r>
      <w:r w:rsidRPr="001068BC">
        <w:t xml:space="preserve">. Processing data from </w:t>
      </w:r>
      <w:r w:rsidR="00627EEB" w:rsidRPr="001068BC">
        <w:t>applicants/nominees</w:t>
      </w:r>
      <w:r w:rsidR="00791D49" w:rsidRPr="001068BC">
        <w:t xml:space="preserve"> </w:t>
      </w:r>
      <w:r w:rsidRPr="001068BC">
        <w:t xml:space="preserve">allows the Council to manage the </w:t>
      </w:r>
      <w:r w:rsidR="00670DEC" w:rsidRPr="001068BC">
        <w:t>appointments</w:t>
      </w:r>
      <w:r w:rsidR="00D70025" w:rsidRPr="001068BC">
        <w:t>/election</w:t>
      </w:r>
      <w:r w:rsidR="00627EEB" w:rsidRPr="001068BC">
        <w:t xml:space="preserve"> </w:t>
      </w:r>
      <w:r w:rsidRPr="001068BC">
        <w:t xml:space="preserve">process, </w:t>
      </w:r>
      <w:r w:rsidR="005079B1" w:rsidRPr="001068BC">
        <w:t xml:space="preserve">and in the case of the publicly advertised appointments process, </w:t>
      </w:r>
      <w:r w:rsidRPr="001068BC">
        <w:t>assess and confirm an applicant’s suitability</w:t>
      </w:r>
      <w:r w:rsidR="00791D49" w:rsidRPr="001068BC">
        <w:t xml:space="preserve"> </w:t>
      </w:r>
      <w:r w:rsidRPr="001068BC">
        <w:t xml:space="preserve">for </w:t>
      </w:r>
      <w:r w:rsidR="00670DEC" w:rsidRPr="001068BC">
        <w:t>appointment</w:t>
      </w:r>
      <w:r w:rsidR="00627EEB" w:rsidRPr="001068BC">
        <w:t xml:space="preserve"> to</w:t>
      </w:r>
      <w:r w:rsidRPr="001068BC">
        <w:t xml:space="preserve"> decide to whom to offer </w:t>
      </w:r>
      <w:r w:rsidR="00670DEC" w:rsidRPr="001068BC">
        <w:t>a role on Council</w:t>
      </w:r>
      <w:r w:rsidRPr="001068BC">
        <w:t xml:space="preserve">. </w:t>
      </w:r>
      <w:r w:rsidR="005079B1" w:rsidRPr="001068BC">
        <w:t>CSSC</w:t>
      </w:r>
      <w:r w:rsidRPr="001068BC">
        <w:t xml:space="preserve"> may also need to process data from </w:t>
      </w:r>
      <w:r w:rsidR="00627EEB" w:rsidRPr="001068BC">
        <w:t xml:space="preserve">appointed persons </w:t>
      </w:r>
      <w:r w:rsidRPr="001068BC">
        <w:t>to respond to and defend against legal claims</w:t>
      </w:r>
      <w:r w:rsidR="005079B1" w:rsidRPr="001068BC">
        <w:t xml:space="preserve"> e.g. claims arising from</w:t>
      </w:r>
      <w:r w:rsidR="005F332A" w:rsidRPr="001068BC">
        <w:t xml:space="preserve"> participation on a panel for</w:t>
      </w:r>
      <w:r w:rsidR="005079B1" w:rsidRPr="001068BC">
        <w:t xml:space="preserve"> </w:t>
      </w:r>
      <w:r w:rsidR="00D70025" w:rsidRPr="001068BC">
        <w:t xml:space="preserve">an internal </w:t>
      </w:r>
      <w:r w:rsidR="005079B1" w:rsidRPr="001068BC">
        <w:t xml:space="preserve">recruitment </w:t>
      </w:r>
      <w:r w:rsidR="00D70025" w:rsidRPr="001068BC">
        <w:t>process</w:t>
      </w:r>
      <w:r w:rsidR="005079B1" w:rsidRPr="001068BC">
        <w:t>.</w:t>
      </w:r>
    </w:p>
    <w:p w14:paraId="0C2E35E6" w14:textId="77777777" w:rsidR="001068BC" w:rsidRDefault="001068BC" w:rsidP="001068BC">
      <w:pPr>
        <w:pStyle w:val="NoSpacing"/>
      </w:pPr>
    </w:p>
    <w:p w14:paraId="07B3D78E" w14:textId="3A4BE21D" w:rsidR="00D70025" w:rsidRPr="001068BC" w:rsidRDefault="00744C34" w:rsidP="001068BC">
      <w:pPr>
        <w:pStyle w:val="NoSpacing"/>
      </w:pPr>
      <w:r w:rsidRPr="001068BC">
        <w:t>If you apply</w:t>
      </w:r>
      <w:r w:rsidR="00EA6D90" w:rsidRPr="001068BC">
        <w:t>,</w:t>
      </w:r>
      <w:r w:rsidRPr="001068BC">
        <w:t xml:space="preserve"> </w:t>
      </w:r>
      <w:r w:rsidR="005079B1" w:rsidRPr="001068BC">
        <w:t xml:space="preserve">are nominated or elected to this </w:t>
      </w:r>
      <w:r w:rsidR="003059D7" w:rsidRPr="001068BC">
        <w:t>Council</w:t>
      </w:r>
      <w:r w:rsidRPr="001068BC">
        <w:t xml:space="preserve">, you will be providing your personal data to </w:t>
      </w:r>
      <w:r w:rsidR="00791D49" w:rsidRPr="001068BC">
        <w:t>CSSC</w:t>
      </w:r>
      <w:r w:rsidRPr="001068BC">
        <w:t xml:space="preserve"> whose lawful basis</w:t>
      </w:r>
      <w:r w:rsidR="00791D49" w:rsidRPr="001068BC">
        <w:t xml:space="preserve"> f</w:t>
      </w:r>
      <w:r w:rsidRPr="001068BC">
        <w:t xml:space="preserve">or processing it is for the performance of a task carried out </w:t>
      </w:r>
      <w:r w:rsidR="00FA0768" w:rsidRPr="001068BC">
        <w:t>for the organisation’s legitimate interests</w:t>
      </w:r>
      <w:r w:rsidR="00B97B9C" w:rsidRPr="001068BC">
        <w:t xml:space="preserve">. In some cases, CSSC </w:t>
      </w:r>
      <w:r w:rsidRPr="001068BC">
        <w:t>will also need to p</w:t>
      </w:r>
      <w:r w:rsidR="00791D49" w:rsidRPr="001068BC">
        <w:t>rocess your data to ensure it i</w:t>
      </w:r>
      <w:r w:rsidR="00B96B88" w:rsidRPr="001068BC">
        <w:t>s</w:t>
      </w:r>
      <w:r w:rsidR="00791D49" w:rsidRPr="001068BC">
        <w:t xml:space="preserve"> </w:t>
      </w:r>
      <w:r w:rsidRPr="001068BC">
        <w:t xml:space="preserve">complying with its obligations. For example, to monitor </w:t>
      </w:r>
      <w:r w:rsidR="00D70025" w:rsidRPr="001068BC">
        <w:t>appointed/nominated/elected persons</w:t>
      </w:r>
      <w:r w:rsidRPr="001068BC">
        <w:t>’ sensitive data for equal</w:t>
      </w:r>
      <w:r w:rsidR="00791D49" w:rsidRPr="001068BC">
        <w:t xml:space="preserve"> </w:t>
      </w:r>
      <w:r w:rsidRPr="001068BC">
        <w:t>opportunities purposes</w:t>
      </w:r>
      <w:r w:rsidR="00627EEB" w:rsidRPr="001068BC">
        <w:t xml:space="preserve"> when establishing a recruitment and selection panel for senior posts within CSSC</w:t>
      </w:r>
      <w:r w:rsidR="00670DEC" w:rsidRPr="001068BC">
        <w:t xml:space="preserve">. </w:t>
      </w:r>
    </w:p>
    <w:p w14:paraId="213B6F32" w14:textId="77777777" w:rsidR="001068BC" w:rsidRDefault="001068BC" w:rsidP="001068BC">
      <w:pPr>
        <w:pStyle w:val="NoSpacing"/>
      </w:pPr>
    </w:p>
    <w:p w14:paraId="044103D7" w14:textId="0F469128" w:rsidR="00744C34" w:rsidRPr="00B02509" w:rsidRDefault="00AE0F3A" w:rsidP="001068BC">
      <w:pPr>
        <w:pStyle w:val="NoSpacing"/>
      </w:pPr>
      <w:r w:rsidRPr="00B02509">
        <w:t>CSSC</w:t>
      </w:r>
      <w:r w:rsidR="00744C34" w:rsidRPr="00B02509">
        <w:t xml:space="preserve"> will collect a range of information about you, including:</w:t>
      </w:r>
    </w:p>
    <w:p w14:paraId="4D3D0547" w14:textId="77777777" w:rsidR="00744C34" w:rsidRPr="00B02509" w:rsidRDefault="00744C34" w:rsidP="001068BC">
      <w:pPr>
        <w:pStyle w:val="NoSpacing"/>
        <w:numPr>
          <w:ilvl w:val="0"/>
          <w:numId w:val="6"/>
        </w:numPr>
      </w:pPr>
      <w:r w:rsidRPr="00B02509">
        <w:t>your name, address and contact details, including email address and telephone number;</w:t>
      </w:r>
    </w:p>
    <w:p w14:paraId="39005B25" w14:textId="3BD0D5CA" w:rsidR="00744C34" w:rsidRPr="00B02509" w:rsidRDefault="00744C34" w:rsidP="001068BC">
      <w:pPr>
        <w:pStyle w:val="NoSpacing"/>
        <w:numPr>
          <w:ilvl w:val="0"/>
          <w:numId w:val="6"/>
        </w:numPr>
      </w:pPr>
      <w:r w:rsidRPr="00B02509">
        <w:t>details of your qualifications, skills, experience;</w:t>
      </w:r>
    </w:p>
    <w:p w14:paraId="3EEBA6A0" w14:textId="17E4668D" w:rsidR="00791D49" w:rsidRDefault="00744C34" w:rsidP="001068BC">
      <w:pPr>
        <w:pStyle w:val="NoSpacing"/>
        <w:numPr>
          <w:ilvl w:val="0"/>
          <w:numId w:val="6"/>
        </w:numPr>
      </w:pPr>
      <w:r w:rsidRPr="00627EEB">
        <w:t>whether or not you have a disability, or if your first language is not English, so that it can</w:t>
      </w:r>
      <w:r w:rsidR="003F52FE" w:rsidRPr="00627EEB">
        <w:t xml:space="preserve"> </w:t>
      </w:r>
      <w:r w:rsidRPr="00627EEB">
        <w:t xml:space="preserve">make reasonable adjustments, as required, during the </w:t>
      </w:r>
      <w:r w:rsidR="00F90501" w:rsidRPr="00627EEB">
        <w:t>appointment</w:t>
      </w:r>
      <w:r w:rsidRPr="00627EEB">
        <w:t xml:space="preserve"> process.</w:t>
      </w:r>
    </w:p>
    <w:p w14:paraId="133F5FA4" w14:textId="77777777" w:rsidR="001068BC" w:rsidRDefault="001068BC" w:rsidP="001068BC">
      <w:pPr>
        <w:pStyle w:val="NoSpacing"/>
      </w:pPr>
    </w:p>
    <w:p w14:paraId="71642D93" w14:textId="7F419D60" w:rsidR="00744C34" w:rsidRPr="00B02509" w:rsidRDefault="00795CA9" w:rsidP="001068BC">
      <w:pPr>
        <w:pStyle w:val="NoSpacing"/>
      </w:pPr>
      <w:r w:rsidRPr="00B02509">
        <w:t>CSSC</w:t>
      </w:r>
      <w:r w:rsidR="00744C34" w:rsidRPr="00B02509">
        <w:t xml:space="preserve"> will collect this information in a variety of ways e.g. by application</w:t>
      </w:r>
      <w:r w:rsidR="005079B1">
        <w:t>/nomination</w:t>
      </w:r>
      <w:r w:rsidR="00744C34" w:rsidRPr="00B02509">
        <w:t xml:space="preserve"> forms</w:t>
      </w:r>
      <w:r w:rsidR="00740DD1">
        <w:t xml:space="preserve"> and</w:t>
      </w:r>
      <w:r w:rsidR="00B96B88">
        <w:t>/</w:t>
      </w:r>
      <w:r w:rsidR="00740DD1">
        <w:t>or</w:t>
      </w:r>
      <w:r w:rsidR="00D70025">
        <w:t xml:space="preserve"> contacting you to arrange a </w:t>
      </w:r>
      <w:r w:rsidR="00F90501">
        <w:t>conversation with a purpose</w:t>
      </w:r>
      <w:r w:rsidR="00740DD1">
        <w:t>.</w:t>
      </w:r>
      <w:r w:rsidR="00744C34" w:rsidRPr="00B02509">
        <w:t xml:space="preserve"> </w:t>
      </w:r>
      <w:r w:rsidR="00744C34" w:rsidRPr="00740DD1">
        <w:t>or from your identity documents</w:t>
      </w:r>
      <w:r w:rsidR="00B96B88">
        <w:t xml:space="preserve">.  </w:t>
      </w:r>
      <w:r w:rsidR="00744C34" w:rsidRPr="00B02509">
        <w:t>Your personal</w:t>
      </w:r>
      <w:r w:rsidR="00091E5D" w:rsidRPr="00B02509">
        <w:t xml:space="preserve"> </w:t>
      </w:r>
      <w:r w:rsidR="00744C34" w:rsidRPr="00B02509">
        <w:t xml:space="preserve">data may be shared internally within </w:t>
      </w:r>
      <w:r w:rsidR="00A02B98" w:rsidRPr="00B02509">
        <w:t>CSSC</w:t>
      </w:r>
      <w:r w:rsidR="00744C34" w:rsidRPr="00B02509">
        <w:t xml:space="preserve"> with </w:t>
      </w:r>
      <w:r w:rsidR="003F3FA6" w:rsidRPr="00B02509">
        <w:t xml:space="preserve">those </w:t>
      </w:r>
      <w:r w:rsidR="00F4583E" w:rsidRPr="00B02509">
        <w:t>who</w:t>
      </w:r>
      <w:r w:rsidR="003F3FA6" w:rsidRPr="00B02509">
        <w:t xml:space="preserve"> </w:t>
      </w:r>
      <w:r w:rsidR="00744C34" w:rsidRPr="00B02509">
        <w:t xml:space="preserve">are involved in the </w:t>
      </w:r>
      <w:r w:rsidR="000C2B8B">
        <w:t>appointment</w:t>
      </w:r>
      <w:r w:rsidR="00627EEB">
        <w:t>s</w:t>
      </w:r>
      <w:r w:rsidR="00D70025">
        <w:t>/nomination/election</w:t>
      </w:r>
      <w:r w:rsidR="00627EEB">
        <w:t xml:space="preserve"> </w:t>
      </w:r>
      <w:r w:rsidR="00744C34" w:rsidRPr="00B02509">
        <w:t>process and, where necessary, between internal departments for the purpose of ensuring a fair,</w:t>
      </w:r>
      <w:r w:rsidR="00091E5D" w:rsidRPr="00B02509">
        <w:t xml:space="preserve"> </w:t>
      </w:r>
      <w:r w:rsidR="00744C34" w:rsidRPr="00B02509">
        <w:t>systematic and objective</w:t>
      </w:r>
      <w:r w:rsidR="000C2B8B">
        <w:t xml:space="preserve"> </w:t>
      </w:r>
      <w:r w:rsidR="00744C34" w:rsidRPr="00B02509">
        <w:t xml:space="preserve">process is in place. </w:t>
      </w:r>
      <w:r w:rsidR="007466EC" w:rsidRPr="007466EC">
        <w:t xml:space="preserve">We limit access to your personal information to those employees who have a </w:t>
      </w:r>
      <w:r w:rsidR="007466EC">
        <w:t>legitimate need-to-know. Employees</w:t>
      </w:r>
      <w:r w:rsidR="007466EC" w:rsidRPr="007466EC">
        <w:t xml:space="preserve"> will only process your personal information on our instructions and they are subject to a duty of confidentiality.</w:t>
      </w:r>
    </w:p>
    <w:p w14:paraId="7BC932DC" w14:textId="77777777" w:rsidR="001068BC" w:rsidRDefault="001068BC" w:rsidP="001068BC">
      <w:pPr>
        <w:pStyle w:val="NoSpacing"/>
      </w:pPr>
    </w:p>
    <w:p w14:paraId="2B355E5C" w14:textId="3FE97F66" w:rsidR="00744C34" w:rsidRPr="00B02509" w:rsidRDefault="00744C34" w:rsidP="001068BC">
      <w:pPr>
        <w:pStyle w:val="NoSpacing"/>
      </w:pPr>
      <w:r w:rsidRPr="00B02509">
        <w:t>Your personal data will not be shared or disclosed to any other organisation without your consent,</w:t>
      </w:r>
      <w:r w:rsidR="00091E5D" w:rsidRPr="00B02509">
        <w:t xml:space="preserve"> </w:t>
      </w:r>
      <w:r w:rsidRPr="00B02509">
        <w:t xml:space="preserve">unless the law permits or places an obligation on the </w:t>
      </w:r>
      <w:r w:rsidR="00C9421E" w:rsidRPr="00B02509">
        <w:t>CSSC</w:t>
      </w:r>
      <w:r w:rsidRPr="00B02509">
        <w:t xml:space="preserve"> to do so. Your data will be stored in a</w:t>
      </w:r>
      <w:r w:rsidR="00091E5D" w:rsidRPr="00B02509">
        <w:t xml:space="preserve"> </w:t>
      </w:r>
      <w:r w:rsidRPr="00B02509">
        <w:t xml:space="preserve">range of different places including the </w:t>
      </w:r>
      <w:r w:rsidR="00D70025">
        <w:t>board reconstitution</w:t>
      </w:r>
      <w:r w:rsidRPr="00B02509">
        <w:t xml:space="preserve"> file, the HR information management system and</w:t>
      </w:r>
      <w:r w:rsidR="00203086" w:rsidRPr="00B02509">
        <w:t xml:space="preserve"> </w:t>
      </w:r>
      <w:r w:rsidRPr="00B02509">
        <w:t xml:space="preserve">other IT systems such as email. It will be held and stored by the </w:t>
      </w:r>
      <w:r w:rsidR="00203086" w:rsidRPr="00B02509">
        <w:t>CSSC</w:t>
      </w:r>
      <w:r w:rsidRPr="00B02509">
        <w:t xml:space="preserve"> in a safe and secure</w:t>
      </w:r>
      <w:r w:rsidR="00091E5D" w:rsidRPr="00B02509">
        <w:t xml:space="preserve"> </w:t>
      </w:r>
      <w:r w:rsidRPr="00B02509">
        <w:t xml:space="preserve">manner in compliance with Data Protection legislation and in line with the </w:t>
      </w:r>
      <w:r w:rsidR="00091E5D" w:rsidRPr="00B02509">
        <w:t>CSSC’s</w:t>
      </w:r>
      <w:r w:rsidRPr="00B02509">
        <w:t xml:space="preserve"> Records</w:t>
      </w:r>
      <w:r w:rsidR="00091E5D" w:rsidRPr="00B02509">
        <w:t xml:space="preserve"> Information Asset and Document Retention Policy</w:t>
      </w:r>
      <w:r w:rsidRPr="00B02509">
        <w:t>.</w:t>
      </w:r>
      <w:r w:rsidR="007466EC" w:rsidRPr="007466EC">
        <w:t xml:space="preserve"> </w:t>
      </w:r>
      <w:r w:rsidR="001068BC" w:rsidRPr="00B02509">
        <w:t>CSSC’s Records Information Asset and Document Retention Policy</w:t>
      </w:r>
      <w:r w:rsidR="001068BC">
        <w:t xml:space="preserve"> is available on request. </w:t>
      </w:r>
      <w:r w:rsidR="007466EC" w:rsidRPr="007466EC">
        <w:t xml:space="preserve">We have put in place appropriate security measures to prevent your personal information from being accidentally lost, used or accessed in an unauthorised way, altered or disclosed. </w:t>
      </w:r>
    </w:p>
    <w:p w14:paraId="04B49478" w14:textId="77777777" w:rsidR="001068BC" w:rsidRDefault="001068BC" w:rsidP="001068BC">
      <w:pPr>
        <w:pStyle w:val="NoSpacing"/>
      </w:pPr>
    </w:p>
    <w:p w14:paraId="3971AFF0" w14:textId="02E0CA11" w:rsidR="00744C34" w:rsidRPr="00B02509" w:rsidRDefault="00744C34" w:rsidP="001068BC">
      <w:pPr>
        <w:pStyle w:val="NoSpacing"/>
      </w:pPr>
      <w:r w:rsidRPr="00B02509">
        <w:lastRenderedPageBreak/>
        <w:t>As a data subject, you have a number of rights. These include your right to:</w:t>
      </w:r>
    </w:p>
    <w:p w14:paraId="59774CB9" w14:textId="77777777" w:rsidR="00744C34" w:rsidRPr="00B02509" w:rsidRDefault="00744C34" w:rsidP="001068BC">
      <w:pPr>
        <w:pStyle w:val="NoSpacing"/>
        <w:numPr>
          <w:ilvl w:val="0"/>
          <w:numId w:val="7"/>
        </w:numPr>
      </w:pPr>
      <w:r w:rsidRPr="00B02509">
        <w:t>access and obtain a copy of your personal data on request;</w:t>
      </w:r>
    </w:p>
    <w:p w14:paraId="50C73A6F" w14:textId="594C8283" w:rsidR="00744C34" w:rsidRPr="00B02509" w:rsidRDefault="00744C34" w:rsidP="001068BC">
      <w:pPr>
        <w:pStyle w:val="NoSpacing"/>
        <w:numPr>
          <w:ilvl w:val="0"/>
          <w:numId w:val="7"/>
        </w:numPr>
      </w:pPr>
      <w:r w:rsidRPr="00B02509">
        <w:t xml:space="preserve">require the </w:t>
      </w:r>
      <w:r w:rsidR="00D7315A" w:rsidRPr="00B02509">
        <w:t>CSSC</w:t>
      </w:r>
      <w:r w:rsidRPr="00B02509">
        <w:t xml:space="preserve"> to change incorrect or incomplete personal applicant data; and</w:t>
      </w:r>
    </w:p>
    <w:p w14:paraId="06199D61" w14:textId="15B4FD8E" w:rsidR="00744C34" w:rsidRDefault="00744C34" w:rsidP="001068BC">
      <w:pPr>
        <w:pStyle w:val="NoSpacing"/>
        <w:numPr>
          <w:ilvl w:val="0"/>
          <w:numId w:val="7"/>
        </w:numPr>
      </w:pPr>
      <w:r w:rsidRPr="00B02509">
        <w:t xml:space="preserve">require the </w:t>
      </w:r>
      <w:r w:rsidR="00D7315A" w:rsidRPr="00B02509">
        <w:t>CSSC</w:t>
      </w:r>
      <w:r w:rsidRPr="00B02509">
        <w:t xml:space="preserve"> to delete or restrict processing your data.</w:t>
      </w:r>
    </w:p>
    <w:p w14:paraId="4F415B5B" w14:textId="576254DE" w:rsidR="00C75E6B" w:rsidRPr="00C75E6B" w:rsidRDefault="00876074" w:rsidP="001068BC">
      <w:pPr>
        <w:pStyle w:val="NoSpacing"/>
        <w:numPr>
          <w:ilvl w:val="0"/>
          <w:numId w:val="7"/>
        </w:numPr>
      </w:pPr>
      <w:r>
        <w:t>r</w:t>
      </w:r>
      <w:r w:rsidR="00C75E6B" w:rsidRPr="00C75E6B">
        <w:t xml:space="preserve">equest </w:t>
      </w:r>
      <w:r w:rsidR="00B96B88">
        <w:t xml:space="preserve">that CSSC </w:t>
      </w:r>
      <w:r w:rsidR="007466EC">
        <w:t>erase</w:t>
      </w:r>
      <w:r w:rsidR="00B96B88">
        <w:t xml:space="preserve"> y</w:t>
      </w:r>
      <w:r w:rsidR="00C75E6B" w:rsidRPr="00C75E6B">
        <w:t xml:space="preserve">our personal information. This enables you to ask us to delete or remove personal information where there is no good reason for us continuing to process it. </w:t>
      </w:r>
    </w:p>
    <w:p w14:paraId="195A8468" w14:textId="7A73E346" w:rsidR="00C75E6B" w:rsidRPr="00C75E6B" w:rsidRDefault="00B96B88" w:rsidP="001068BC">
      <w:pPr>
        <w:pStyle w:val="NoSpacing"/>
        <w:numPr>
          <w:ilvl w:val="0"/>
          <w:numId w:val="7"/>
        </w:numPr>
      </w:pPr>
      <w:r>
        <w:t>o</w:t>
      </w:r>
      <w:r w:rsidR="00C75E6B" w:rsidRPr="00C75E6B">
        <w:t xml:space="preserve">bject to </w:t>
      </w:r>
      <w:r>
        <w:t xml:space="preserve">CSSC processing </w:t>
      </w:r>
      <w:r w:rsidR="00C75E6B" w:rsidRPr="00C75E6B">
        <w:t xml:space="preserve">your personal information where we are relying on a legitimate interest and there is something about your particular situation which makes you want to object to processing on this ground. </w:t>
      </w:r>
    </w:p>
    <w:p w14:paraId="5B6FE6E8" w14:textId="3F3DBA4F" w:rsidR="00C75E6B" w:rsidRPr="00B02509" w:rsidRDefault="00B96B88" w:rsidP="001068BC">
      <w:pPr>
        <w:pStyle w:val="NoSpacing"/>
        <w:numPr>
          <w:ilvl w:val="0"/>
          <w:numId w:val="7"/>
        </w:numPr>
      </w:pPr>
      <w:r>
        <w:t>r</w:t>
      </w:r>
      <w:r w:rsidR="00C75E6B" w:rsidRPr="00C75E6B">
        <w:t>equest the transfer of your personal information to another party.</w:t>
      </w:r>
    </w:p>
    <w:p w14:paraId="7C87BC86" w14:textId="77777777" w:rsidR="001068BC" w:rsidRDefault="001068BC" w:rsidP="001068BC">
      <w:pPr>
        <w:pStyle w:val="NoSpacing"/>
      </w:pPr>
    </w:p>
    <w:p w14:paraId="2E579BF3" w14:textId="4D1367F3" w:rsidR="00360A06" w:rsidRDefault="001D5444" w:rsidP="001068BC">
      <w:pPr>
        <w:pStyle w:val="NoSpacing"/>
      </w:pPr>
      <w:bookmarkStart w:id="0" w:name="_GoBack"/>
      <w:bookmarkEnd w:id="0"/>
      <w:r>
        <w:t>Full information on your rights as a data subject is available from the Information Commissioner’s Office (ICO)</w:t>
      </w:r>
      <w:r w:rsidR="00360A06">
        <w:t xml:space="preserve">:  </w:t>
      </w:r>
    </w:p>
    <w:p w14:paraId="018314DC" w14:textId="764F7FED" w:rsidR="00360A06" w:rsidRDefault="00F06BA8" w:rsidP="00C9421E">
      <w:pPr>
        <w:spacing w:line="240" w:lineRule="auto"/>
        <w:rPr>
          <w:sz w:val="24"/>
        </w:rPr>
      </w:pPr>
      <w:hyperlink r:id="rId8" w:history="1">
        <w:r w:rsidR="00360A06" w:rsidRPr="00202779">
          <w:rPr>
            <w:rStyle w:val="Hyperlink"/>
            <w:sz w:val="24"/>
          </w:rPr>
          <w:t>https://ico.org.uk/for-organisations/guide-to-the-general-data-protection-regulation-gdpr/individual-rights/</w:t>
        </w:r>
      </w:hyperlink>
      <w:r w:rsidR="00360A06">
        <w:rPr>
          <w:sz w:val="24"/>
        </w:rPr>
        <w:t xml:space="preserve"> </w:t>
      </w:r>
    </w:p>
    <w:p w14:paraId="461470F7" w14:textId="59B21CD6" w:rsidR="00F81BF5" w:rsidRDefault="00744C34" w:rsidP="00C9421E">
      <w:pPr>
        <w:spacing w:line="240" w:lineRule="auto"/>
        <w:rPr>
          <w:sz w:val="24"/>
        </w:rPr>
      </w:pPr>
      <w:r w:rsidRPr="00B02509">
        <w:rPr>
          <w:sz w:val="24"/>
        </w:rPr>
        <w:t>If you have any queries regarding the processing of your personal data</w:t>
      </w:r>
      <w:r w:rsidR="00C9421E" w:rsidRPr="00B02509">
        <w:rPr>
          <w:sz w:val="24"/>
        </w:rPr>
        <w:t xml:space="preserve"> in relation to this application</w:t>
      </w:r>
      <w:r w:rsidR="005079B1">
        <w:rPr>
          <w:sz w:val="24"/>
        </w:rPr>
        <w:t>/nomination</w:t>
      </w:r>
      <w:r w:rsidR="00D70025">
        <w:rPr>
          <w:sz w:val="24"/>
        </w:rPr>
        <w:t xml:space="preserve"> form</w:t>
      </w:r>
      <w:r w:rsidRPr="00B02509">
        <w:rPr>
          <w:sz w:val="24"/>
        </w:rPr>
        <w:t xml:space="preserve">, please contact our </w:t>
      </w:r>
      <w:r w:rsidR="00C9421E" w:rsidRPr="00B02509">
        <w:rPr>
          <w:sz w:val="24"/>
        </w:rPr>
        <w:t xml:space="preserve">Human Resources Officer on 02895 313033.  If you have a data protection query please contact our Corporate Services Officer on 02895 313037. </w:t>
      </w:r>
    </w:p>
    <w:p w14:paraId="132D1C6E" w14:textId="481037D9" w:rsidR="00F81BF5" w:rsidRDefault="00F81BF5" w:rsidP="00F81B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Individuals have the right to make a complaint at any time to the Information Commissioner's </w:t>
      </w:r>
      <w:r w:rsidR="001D5444">
        <w:rPr>
          <w:sz w:val="24"/>
          <w:szCs w:val="24"/>
        </w:rPr>
        <w:t>Office</w:t>
      </w:r>
      <w:r>
        <w:rPr>
          <w:sz w:val="24"/>
          <w:szCs w:val="24"/>
        </w:rPr>
        <w:t>, the UK supervisory authority for data protection issues</w:t>
      </w:r>
      <w:bookmarkStart w:id="1" w:name="_BPDCD_12"/>
      <w:bookmarkStart w:id="2" w:name="_BPDCI_13"/>
      <w:bookmarkEnd w:id="1"/>
      <w:r>
        <w:rPr>
          <w:sz w:val="24"/>
          <w:szCs w:val="24"/>
        </w:rPr>
        <w:t>.  The ICO’s details are as follows:</w:t>
      </w:r>
      <w:bookmarkEnd w:id="2"/>
    </w:p>
    <w:p w14:paraId="44A869AC" w14:textId="77777777" w:rsidR="00F81BF5" w:rsidRDefault="00F81BF5" w:rsidP="00F81BF5">
      <w:pPr>
        <w:spacing w:after="0"/>
        <w:rPr>
          <w:sz w:val="24"/>
          <w:szCs w:val="24"/>
        </w:rPr>
      </w:pPr>
    </w:p>
    <w:p w14:paraId="0BEAD0CA" w14:textId="77777777" w:rsidR="00F81BF5" w:rsidRDefault="00F81BF5" w:rsidP="00F81BF5">
      <w:pPr>
        <w:pStyle w:val="BodyText"/>
        <w:keepLines/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3" w:name="_BPDCI_14"/>
      <w:r>
        <w:rPr>
          <w:rFonts w:asciiTheme="minorHAnsi" w:hAnsiTheme="minorHAnsi" w:cs="Arial"/>
          <w:sz w:val="24"/>
          <w:szCs w:val="24"/>
        </w:rPr>
        <w:t>The Information Commissioner’s Office – Northern Ireland</w:t>
      </w:r>
    </w:p>
    <w:p w14:paraId="4A589F09" w14:textId="77777777" w:rsidR="00F81BF5" w:rsidRDefault="00F06BA8" w:rsidP="00F81BF5">
      <w:pPr>
        <w:pStyle w:val="BodyText"/>
        <w:keepLines/>
        <w:spacing w:after="0" w:line="240" w:lineRule="auto"/>
        <w:rPr>
          <w:rFonts w:asciiTheme="minorHAnsi" w:hAnsiTheme="minorHAnsi" w:cs="Arial"/>
          <w:sz w:val="24"/>
          <w:szCs w:val="24"/>
        </w:rPr>
      </w:pPr>
      <w:hyperlink r:id="rId9" w:history="1">
        <w:r w:rsidR="00F81BF5">
          <w:rPr>
            <w:rStyle w:val="Hyperlink"/>
            <w:rFonts w:asciiTheme="minorHAnsi" w:hAnsiTheme="minorHAnsi" w:cs="Arial"/>
            <w:sz w:val="24"/>
            <w:szCs w:val="24"/>
          </w:rPr>
          <w:t>https://ico.org.uk/</w:t>
        </w:r>
      </w:hyperlink>
      <w:r w:rsidR="00F81BF5">
        <w:rPr>
          <w:rFonts w:asciiTheme="minorHAnsi" w:hAnsiTheme="minorHAnsi" w:cs="Arial"/>
          <w:sz w:val="24"/>
          <w:szCs w:val="24"/>
        </w:rPr>
        <w:t xml:space="preserve"> </w:t>
      </w:r>
    </w:p>
    <w:p w14:paraId="44DA0B50" w14:textId="77777777" w:rsidR="00F81BF5" w:rsidRDefault="00F81BF5" w:rsidP="00F81BF5">
      <w:pPr>
        <w:pStyle w:val="BodyText"/>
        <w:keepLines/>
        <w:spacing w:after="0" w:line="240" w:lineRule="auto"/>
        <w:rPr>
          <w:rStyle w:val="Hyperlink"/>
          <w:lang w:val="en"/>
        </w:rPr>
      </w:pPr>
      <w:r>
        <w:rPr>
          <w:rFonts w:asciiTheme="minorHAnsi" w:hAnsiTheme="minorHAnsi" w:cs="Arial"/>
          <w:sz w:val="24"/>
          <w:szCs w:val="24"/>
        </w:rPr>
        <w:t>3rd Floor</w:t>
      </w:r>
      <w:r>
        <w:rPr>
          <w:rFonts w:asciiTheme="minorHAnsi" w:hAnsiTheme="minorHAnsi" w:cs="Arial"/>
          <w:sz w:val="24"/>
          <w:szCs w:val="24"/>
        </w:rPr>
        <w:br/>
        <w:t xml:space="preserve">14 Cromac Place, </w:t>
      </w:r>
      <w:r>
        <w:rPr>
          <w:rFonts w:asciiTheme="minorHAnsi" w:hAnsiTheme="minorHAnsi" w:cs="Arial"/>
          <w:sz w:val="24"/>
          <w:szCs w:val="24"/>
        </w:rPr>
        <w:br/>
        <w:t>Belfast</w:t>
      </w:r>
      <w:r>
        <w:rPr>
          <w:rFonts w:asciiTheme="minorHAnsi" w:hAnsiTheme="minorHAnsi" w:cs="Arial"/>
          <w:sz w:val="24"/>
          <w:szCs w:val="24"/>
        </w:rPr>
        <w:br/>
        <w:t>BT7 2JB</w:t>
      </w:r>
      <w:r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br/>
        <w:t>Telephone: 028 9027 8757 / 0303 123 1114</w:t>
      </w:r>
      <w:r>
        <w:rPr>
          <w:rFonts w:asciiTheme="minorHAnsi" w:hAnsiTheme="minorHAnsi" w:cs="Arial"/>
          <w:sz w:val="24"/>
          <w:szCs w:val="24"/>
        </w:rPr>
        <w:br/>
        <w:t xml:space="preserve">Email: </w:t>
      </w:r>
      <w:hyperlink r:id="rId10" w:history="1">
        <w:r>
          <w:rPr>
            <w:rStyle w:val="Hyperlink"/>
            <w:rFonts w:asciiTheme="minorHAnsi" w:hAnsiTheme="minorHAnsi" w:cs="Arial"/>
            <w:sz w:val="24"/>
            <w:szCs w:val="24"/>
            <w:lang w:val="en"/>
          </w:rPr>
          <w:t>ni@ico.org.uk</w:t>
        </w:r>
      </w:hyperlink>
      <w:bookmarkEnd w:id="3"/>
    </w:p>
    <w:p w14:paraId="193E7E23" w14:textId="77777777" w:rsidR="00F81BF5" w:rsidRPr="00B02509" w:rsidRDefault="00F81BF5" w:rsidP="00C9421E">
      <w:pPr>
        <w:spacing w:line="240" w:lineRule="auto"/>
        <w:rPr>
          <w:sz w:val="24"/>
        </w:rPr>
      </w:pPr>
    </w:p>
    <w:p w14:paraId="751A69C6" w14:textId="77777777" w:rsidR="00D875B2" w:rsidRDefault="00D875B2" w:rsidP="009C6870">
      <w:pPr>
        <w:spacing w:line="240" w:lineRule="auto"/>
      </w:pPr>
    </w:p>
    <w:sectPr w:rsidR="00D875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DF5D39" w16cid:durableId="246E08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81F0" w14:textId="77777777" w:rsidR="00AE7A5A" w:rsidRDefault="00AE7A5A" w:rsidP="00B47777">
      <w:pPr>
        <w:spacing w:after="0" w:line="240" w:lineRule="auto"/>
      </w:pPr>
      <w:r>
        <w:separator/>
      </w:r>
    </w:p>
  </w:endnote>
  <w:endnote w:type="continuationSeparator" w:id="0">
    <w:p w14:paraId="0F8F1E90" w14:textId="77777777" w:rsidR="00AE7A5A" w:rsidRDefault="00AE7A5A" w:rsidP="00B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243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D82A9" w14:textId="4EE8C53C" w:rsidR="00072797" w:rsidRDefault="000727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E8115" w14:textId="77777777" w:rsidR="00072797" w:rsidRDefault="00072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49D4" w14:textId="77777777" w:rsidR="00AE7A5A" w:rsidRDefault="00AE7A5A" w:rsidP="00B47777">
      <w:pPr>
        <w:spacing w:after="0" w:line="240" w:lineRule="auto"/>
      </w:pPr>
      <w:r>
        <w:separator/>
      </w:r>
    </w:p>
  </w:footnote>
  <w:footnote w:type="continuationSeparator" w:id="0">
    <w:p w14:paraId="680F0633" w14:textId="77777777" w:rsidR="00AE7A5A" w:rsidRDefault="00AE7A5A" w:rsidP="00B4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106"/>
    <w:multiLevelType w:val="hybridMultilevel"/>
    <w:tmpl w:val="02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A3A"/>
    <w:multiLevelType w:val="hybridMultilevel"/>
    <w:tmpl w:val="3838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1ED7"/>
    <w:multiLevelType w:val="hybridMultilevel"/>
    <w:tmpl w:val="CAFE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2E76"/>
    <w:multiLevelType w:val="hybridMultilevel"/>
    <w:tmpl w:val="2AAC8B5C"/>
    <w:lvl w:ilvl="0" w:tplc="4412E0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5E7"/>
    <w:multiLevelType w:val="hybridMultilevel"/>
    <w:tmpl w:val="2C4A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30A78"/>
    <w:multiLevelType w:val="hybridMultilevel"/>
    <w:tmpl w:val="87B47FFE"/>
    <w:lvl w:ilvl="0" w:tplc="4412E0B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B2EC0"/>
    <w:multiLevelType w:val="hybridMultilevel"/>
    <w:tmpl w:val="6FACB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34"/>
    <w:rsid w:val="00072797"/>
    <w:rsid w:val="00091E5D"/>
    <w:rsid w:val="000C2B8B"/>
    <w:rsid w:val="000E1767"/>
    <w:rsid w:val="001068BC"/>
    <w:rsid w:val="00170DDA"/>
    <w:rsid w:val="00180CA8"/>
    <w:rsid w:val="001D5444"/>
    <w:rsid w:val="00203086"/>
    <w:rsid w:val="00225318"/>
    <w:rsid w:val="00254866"/>
    <w:rsid w:val="003059D7"/>
    <w:rsid w:val="00360A06"/>
    <w:rsid w:val="003B4FFD"/>
    <w:rsid w:val="003F3FA6"/>
    <w:rsid w:val="003F52FE"/>
    <w:rsid w:val="005079B1"/>
    <w:rsid w:val="005F096F"/>
    <w:rsid w:val="005F332A"/>
    <w:rsid w:val="00623C51"/>
    <w:rsid w:val="00627EEB"/>
    <w:rsid w:val="0066045E"/>
    <w:rsid w:val="00670DEC"/>
    <w:rsid w:val="0073257D"/>
    <w:rsid w:val="00740DD1"/>
    <w:rsid w:val="00744C34"/>
    <w:rsid w:val="007466EC"/>
    <w:rsid w:val="00746FCB"/>
    <w:rsid w:val="00790888"/>
    <w:rsid w:val="00791D49"/>
    <w:rsid w:val="00795CA9"/>
    <w:rsid w:val="00795EFA"/>
    <w:rsid w:val="00876074"/>
    <w:rsid w:val="008A6C49"/>
    <w:rsid w:val="0092048A"/>
    <w:rsid w:val="009C6870"/>
    <w:rsid w:val="00A02B98"/>
    <w:rsid w:val="00A463B8"/>
    <w:rsid w:val="00AD20BF"/>
    <w:rsid w:val="00AE0F3A"/>
    <w:rsid w:val="00AE7A5A"/>
    <w:rsid w:val="00B02509"/>
    <w:rsid w:val="00B244EE"/>
    <w:rsid w:val="00B47777"/>
    <w:rsid w:val="00B96B88"/>
    <w:rsid w:val="00B97B9C"/>
    <w:rsid w:val="00C34F9A"/>
    <w:rsid w:val="00C75E6B"/>
    <w:rsid w:val="00C9421E"/>
    <w:rsid w:val="00D10218"/>
    <w:rsid w:val="00D145C6"/>
    <w:rsid w:val="00D406B2"/>
    <w:rsid w:val="00D52D5E"/>
    <w:rsid w:val="00D70025"/>
    <w:rsid w:val="00D7315A"/>
    <w:rsid w:val="00D875B2"/>
    <w:rsid w:val="00DD19B9"/>
    <w:rsid w:val="00DE044F"/>
    <w:rsid w:val="00E63D6E"/>
    <w:rsid w:val="00EA6D90"/>
    <w:rsid w:val="00F01319"/>
    <w:rsid w:val="00F06BA8"/>
    <w:rsid w:val="00F25DEA"/>
    <w:rsid w:val="00F422E7"/>
    <w:rsid w:val="00F4583E"/>
    <w:rsid w:val="00F81BF5"/>
    <w:rsid w:val="00F90501"/>
    <w:rsid w:val="00FA0768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AA6B3"/>
  <w15:chartTrackingRefBased/>
  <w15:docId w15:val="{55864C65-FD26-4498-88B4-0848717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77"/>
  </w:style>
  <w:style w:type="paragraph" w:styleId="Footer">
    <w:name w:val="footer"/>
    <w:basedOn w:val="Normal"/>
    <w:link w:val="FooterChar"/>
    <w:uiPriority w:val="99"/>
    <w:unhideWhenUsed/>
    <w:rsid w:val="00B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77"/>
  </w:style>
  <w:style w:type="character" w:customStyle="1" w:styleId="Heading1Char">
    <w:name w:val="Heading 1 Char"/>
    <w:basedOn w:val="DefaultParagraphFont"/>
    <w:link w:val="Heading1"/>
    <w:uiPriority w:val="9"/>
    <w:rsid w:val="00180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BF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81BF5"/>
    <w:pPr>
      <w:spacing w:after="120" w:line="254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1BF5"/>
    <w:rPr>
      <w:rFonts w:ascii="Arial" w:hAnsi="Arial"/>
    </w:rPr>
  </w:style>
  <w:style w:type="paragraph" w:styleId="NoSpacing">
    <w:name w:val="No Spacing"/>
    <w:uiPriority w:val="1"/>
    <w:qFormat/>
    <w:rsid w:val="001068B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individual-righ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306D-E921-4475-ACE9-F668631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McIlwaine</dc:creator>
  <cp:keywords/>
  <dc:description/>
  <cp:lastModifiedBy>Chris McAfee</cp:lastModifiedBy>
  <cp:revision>5</cp:revision>
  <dcterms:created xsi:type="dcterms:W3CDTF">2021-06-15T06:59:00Z</dcterms:created>
  <dcterms:modified xsi:type="dcterms:W3CDTF">2021-06-15T07:07:00Z</dcterms:modified>
</cp:coreProperties>
</file>